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129E" w14:textId="77777777" w:rsidR="004A317C" w:rsidRDefault="004A317C">
      <w:pPr>
        <w:pStyle w:val="Corpsdetexte"/>
        <w:spacing w:before="182"/>
        <w:ind w:left="0"/>
        <w:rPr>
          <w:rFonts w:ascii="Times New Roman"/>
          <w:sz w:val="32"/>
        </w:rPr>
      </w:pPr>
    </w:p>
    <w:p w14:paraId="20CC129F" w14:textId="595EBE08" w:rsidR="004A317C" w:rsidRDefault="00DB35A6">
      <w:pPr>
        <w:pStyle w:val="Titre"/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0CC1424" wp14:editId="20CC1425">
                <wp:simplePos x="0" y="0"/>
                <wp:positionH relativeFrom="page">
                  <wp:posOffset>881176</wp:posOffset>
                </wp:positionH>
                <wp:positionV relativeFrom="paragraph">
                  <wp:posOffset>555430</wp:posOffset>
                </wp:positionV>
                <wp:extent cx="579818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15B2" id="Graphic 4" o:spid="_x0000_s1026" style="position:absolute;margin-left:69.4pt;margin-top:43.75pt;width:456.55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BZOf0P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Convention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l’achat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l’utilisation</w:t>
      </w:r>
      <w:r>
        <w:rPr>
          <w:spacing w:val="-6"/>
        </w:rPr>
        <w:t xml:space="preserve"> </w:t>
      </w:r>
      <w:r>
        <w:t>mutualisés</w:t>
      </w:r>
      <w:r>
        <w:rPr>
          <w:spacing w:val="-7"/>
        </w:rPr>
        <w:t xml:space="preserve"> </w:t>
      </w:r>
      <w:r>
        <w:t xml:space="preserve">d’un </w:t>
      </w:r>
      <w:r w:rsidR="0080633E" w:rsidRPr="0080633E">
        <w:rPr>
          <w:i/>
          <w:iCs/>
          <w:highlight w:val="yellow"/>
        </w:rPr>
        <w:t>[machine]</w:t>
      </w:r>
    </w:p>
    <w:p w14:paraId="20CC12A0" w14:textId="77777777" w:rsidR="004A317C" w:rsidRDefault="004A317C">
      <w:pPr>
        <w:pStyle w:val="Corpsdetexte"/>
        <w:ind w:left="0"/>
        <w:rPr>
          <w:rFonts w:ascii="Arial"/>
          <w:b/>
        </w:rPr>
      </w:pPr>
    </w:p>
    <w:p w14:paraId="20CC12A1" w14:textId="77777777" w:rsidR="004A317C" w:rsidRDefault="004A317C">
      <w:pPr>
        <w:pStyle w:val="Corpsdetexte"/>
        <w:spacing w:before="76"/>
        <w:ind w:left="0"/>
        <w:rPr>
          <w:rFonts w:ascii="Arial"/>
          <w:b/>
        </w:rPr>
      </w:pPr>
    </w:p>
    <w:p w14:paraId="20CC12A2" w14:textId="77777777" w:rsidR="004A317C" w:rsidRDefault="00DB35A6">
      <w:pPr>
        <w:pStyle w:val="Corpsdetexte"/>
      </w:pPr>
      <w:r>
        <w:t>Entre</w:t>
      </w:r>
      <w:r>
        <w:rPr>
          <w:spacing w:val="1"/>
        </w:rPr>
        <w:t xml:space="preserve"> </w:t>
      </w:r>
      <w:r>
        <w:rPr>
          <w:spacing w:val="-12"/>
        </w:rPr>
        <w:t>:</w:t>
      </w:r>
    </w:p>
    <w:p w14:paraId="20CC12A3" w14:textId="4C612310" w:rsidR="004A317C" w:rsidRPr="0080633E" w:rsidRDefault="0080633E">
      <w:pPr>
        <w:pStyle w:val="Paragraphedeliste"/>
        <w:numPr>
          <w:ilvl w:val="0"/>
          <w:numId w:val="4"/>
        </w:numPr>
        <w:tabs>
          <w:tab w:val="left" w:pos="861"/>
        </w:tabs>
        <w:spacing w:before="60"/>
        <w:ind w:left="861"/>
        <w:rPr>
          <w:i/>
          <w:iCs/>
          <w:highlight w:val="yellow"/>
        </w:rPr>
      </w:pPr>
      <w:r w:rsidRPr="0080633E">
        <w:rPr>
          <w:i/>
          <w:iCs/>
          <w:highlight w:val="yellow"/>
        </w:rPr>
        <w:t>[Partie 1]</w:t>
      </w:r>
    </w:p>
    <w:p w14:paraId="02753031" w14:textId="2CF7AC5E" w:rsidR="0080633E" w:rsidRPr="0080633E" w:rsidRDefault="0080633E">
      <w:pPr>
        <w:pStyle w:val="Paragraphedeliste"/>
        <w:numPr>
          <w:ilvl w:val="0"/>
          <w:numId w:val="4"/>
        </w:numPr>
        <w:tabs>
          <w:tab w:val="left" w:pos="861"/>
        </w:tabs>
        <w:spacing w:before="60"/>
        <w:ind w:left="861"/>
        <w:rPr>
          <w:i/>
          <w:iCs/>
          <w:highlight w:val="yellow"/>
        </w:rPr>
      </w:pPr>
      <w:r w:rsidRPr="0080633E">
        <w:rPr>
          <w:i/>
          <w:iCs/>
          <w:highlight w:val="yellow"/>
        </w:rPr>
        <w:t>[Partie 2]</w:t>
      </w:r>
    </w:p>
    <w:p w14:paraId="6C9D6079" w14:textId="2CCEA097" w:rsidR="0080633E" w:rsidRPr="0080633E" w:rsidRDefault="0080633E">
      <w:pPr>
        <w:pStyle w:val="Paragraphedeliste"/>
        <w:numPr>
          <w:ilvl w:val="0"/>
          <w:numId w:val="4"/>
        </w:numPr>
        <w:tabs>
          <w:tab w:val="left" w:pos="861"/>
        </w:tabs>
        <w:spacing w:before="60"/>
        <w:ind w:left="861"/>
        <w:rPr>
          <w:i/>
          <w:iCs/>
          <w:highlight w:val="yellow"/>
        </w:rPr>
      </w:pPr>
      <w:r w:rsidRPr="0080633E">
        <w:rPr>
          <w:i/>
          <w:iCs/>
          <w:highlight w:val="yellow"/>
        </w:rPr>
        <w:t>…</w:t>
      </w:r>
    </w:p>
    <w:p w14:paraId="7739D165" w14:textId="77777777" w:rsidR="0080633E" w:rsidRDefault="0080633E" w:rsidP="009A4AEC">
      <w:pPr>
        <w:pStyle w:val="Paragraphedeliste"/>
        <w:tabs>
          <w:tab w:val="left" w:pos="861"/>
        </w:tabs>
        <w:spacing w:before="19" w:line="468" w:lineRule="auto"/>
        <w:ind w:left="501" w:right="1910" w:firstLine="0"/>
      </w:pPr>
    </w:p>
    <w:p w14:paraId="20CC12A6" w14:textId="684341A2" w:rsidR="004A317C" w:rsidRDefault="00DB35A6" w:rsidP="0080633E">
      <w:pPr>
        <w:tabs>
          <w:tab w:val="left" w:pos="861"/>
        </w:tabs>
        <w:spacing w:before="19" w:line="468" w:lineRule="auto"/>
        <w:ind w:left="141" w:right="1910"/>
      </w:pPr>
      <w:r>
        <w:t>Il a été convenu ce qui suit :</w:t>
      </w:r>
    </w:p>
    <w:p w14:paraId="20CC12A7" w14:textId="77777777" w:rsidR="004A317C" w:rsidRDefault="00DB35A6">
      <w:pPr>
        <w:pStyle w:val="Corpsdetexte"/>
        <w:spacing w:before="96"/>
        <w:jc w:val="both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Objet</w:t>
      </w:r>
      <w:r>
        <w:rPr>
          <w:spacing w:val="-1"/>
          <w:u w:val="single"/>
        </w:rPr>
        <w:t xml:space="preserve"> </w:t>
      </w:r>
      <w:r>
        <w:rPr>
          <w:u w:val="single"/>
        </w:rPr>
        <w:t>de la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convention</w:t>
      </w:r>
    </w:p>
    <w:p w14:paraId="20CC12A8" w14:textId="41DE7DDA" w:rsidR="004A317C" w:rsidRDefault="00DB35A6">
      <w:pPr>
        <w:pStyle w:val="Corpsdetexte"/>
        <w:spacing w:before="42" w:line="280" w:lineRule="auto"/>
        <w:ind w:right="139"/>
        <w:jc w:val="both"/>
      </w:pPr>
      <w:r>
        <w:t xml:space="preserve">Les communes ont pour objectifs de valoriser les déchets verts sur place, et de limiter les apports en déchèterie. L’acquisition d’un </w:t>
      </w:r>
      <w:r w:rsidR="009A4AEC" w:rsidRPr="009A4AEC">
        <w:rPr>
          <w:i/>
          <w:iCs/>
          <w:highlight w:val="yellow"/>
        </w:rPr>
        <w:t>[machine]</w:t>
      </w:r>
      <w:r>
        <w:t xml:space="preserve"> permet de lancer cette dynamique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territoire,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mettre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nouvelles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autour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valorisation des déchets verts.</w:t>
      </w:r>
    </w:p>
    <w:p w14:paraId="20CC12A9" w14:textId="77777777" w:rsidR="004A317C" w:rsidRDefault="004A317C">
      <w:pPr>
        <w:pStyle w:val="Corpsdetexte"/>
        <w:spacing w:before="42"/>
        <w:ind w:left="0"/>
      </w:pPr>
    </w:p>
    <w:p w14:paraId="20CC12AA" w14:textId="77777777" w:rsidR="004A317C" w:rsidRDefault="00DB35A6">
      <w:pPr>
        <w:pStyle w:val="Corpsdetexte"/>
      </w:pPr>
      <w:r>
        <w:t>Ce</w:t>
      </w:r>
      <w:r>
        <w:rPr>
          <w:spacing w:val="-6"/>
        </w:rPr>
        <w:t xml:space="preserve"> </w:t>
      </w:r>
      <w:r>
        <w:t>matériel</w:t>
      </w:r>
      <w:r>
        <w:rPr>
          <w:spacing w:val="-4"/>
        </w:rPr>
        <w:t xml:space="preserve"> </w:t>
      </w:r>
      <w:r>
        <w:t>aura</w:t>
      </w:r>
      <w:r>
        <w:rPr>
          <w:spacing w:val="-7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usages,</w:t>
      </w:r>
      <w:r>
        <w:rPr>
          <w:spacing w:val="-5"/>
        </w:rPr>
        <w:t xml:space="preserve"> </w:t>
      </w:r>
      <w:r>
        <w:t>notamment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0CC12AB" w14:textId="77777777" w:rsidR="004A317C" w:rsidRDefault="00DB35A6">
      <w:pPr>
        <w:pStyle w:val="Paragraphedeliste"/>
        <w:numPr>
          <w:ilvl w:val="0"/>
          <w:numId w:val="3"/>
        </w:numPr>
        <w:tabs>
          <w:tab w:val="left" w:pos="861"/>
        </w:tabs>
        <w:spacing w:before="37"/>
      </w:pPr>
      <w:r>
        <w:t>Broyer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coupées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communes,</w:t>
      </w:r>
    </w:p>
    <w:p w14:paraId="20CC12AC" w14:textId="77777777" w:rsidR="004A317C" w:rsidRDefault="00DB35A6">
      <w:pPr>
        <w:pStyle w:val="Paragraphedeliste"/>
        <w:numPr>
          <w:ilvl w:val="0"/>
          <w:numId w:val="3"/>
        </w:numPr>
        <w:tabs>
          <w:tab w:val="left" w:pos="861"/>
        </w:tabs>
        <w:spacing w:before="25"/>
      </w:pPr>
      <w:r>
        <w:t>Réduire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déchets</w:t>
      </w:r>
      <w:r>
        <w:rPr>
          <w:spacing w:val="-2"/>
        </w:rPr>
        <w:t xml:space="preserve"> verts,</w:t>
      </w:r>
    </w:p>
    <w:p w14:paraId="20CC12AD" w14:textId="77777777" w:rsidR="004A317C" w:rsidRDefault="00DB35A6">
      <w:pPr>
        <w:pStyle w:val="Paragraphedeliste"/>
        <w:numPr>
          <w:ilvl w:val="0"/>
          <w:numId w:val="3"/>
        </w:numPr>
        <w:tabs>
          <w:tab w:val="left" w:pos="861"/>
        </w:tabs>
        <w:spacing w:before="26" w:line="266" w:lineRule="auto"/>
        <w:ind w:right="134"/>
      </w:pPr>
      <w:r>
        <w:t>Réaliser des actions de sensibilisation auprès du grand public, au choix de chaque</w:t>
      </w:r>
      <w:r>
        <w:rPr>
          <w:spacing w:val="80"/>
        </w:rPr>
        <w:t xml:space="preserve"> </w:t>
      </w:r>
      <w:r>
        <w:rPr>
          <w:spacing w:val="-2"/>
        </w:rPr>
        <w:t>commune.</w:t>
      </w:r>
    </w:p>
    <w:p w14:paraId="20CC12AE" w14:textId="77777777" w:rsidR="004A317C" w:rsidRDefault="004A317C">
      <w:pPr>
        <w:pStyle w:val="Corpsdetexte"/>
        <w:spacing w:before="57"/>
        <w:ind w:left="0"/>
      </w:pPr>
    </w:p>
    <w:p w14:paraId="20CC12AF" w14:textId="21D3220A" w:rsidR="004A317C" w:rsidRDefault="00DB35A6">
      <w:pPr>
        <w:pStyle w:val="Corpsdetexte"/>
        <w:spacing w:line="280" w:lineRule="auto"/>
        <w:ind w:right="137"/>
        <w:jc w:val="both"/>
      </w:pPr>
      <w:r>
        <w:t xml:space="preserve">La présente convention définit les responsabilités et les engagements convenus entre les </w:t>
      </w:r>
      <w:r w:rsidR="00383E0A" w:rsidRPr="00383E0A">
        <w:rPr>
          <w:i/>
          <w:iCs/>
          <w:highlight w:val="yellow"/>
        </w:rPr>
        <w:t>(x)</w:t>
      </w:r>
      <w:r w:rsidR="00383E0A">
        <w:t xml:space="preserve"> </w:t>
      </w:r>
      <w:r>
        <w:t>communes pour acheter, utiliser, et entretenir l</w:t>
      </w:r>
      <w:r w:rsidR="00E87FFA">
        <w:t xml:space="preserve">a </w:t>
      </w:r>
      <w:r w:rsidR="00E87FFA" w:rsidRPr="009A4AEC">
        <w:rPr>
          <w:i/>
          <w:iCs/>
          <w:highlight w:val="yellow"/>
        </w:rPr>
        <w:t>[machine]</w:t>
      </w:r>
      <w:r>
        <w:t>.</w:t>
      </w:r>
    </w:p>
    <w:p w14:paraId="20CC12B0" w14:textId="77777777" w:rsidR="004A317C" w:rsidRDefault="004A317C">
      <w:pPr>
        <w:pStyle w:val="Corpsdetexte"/>
        <w:spacing w:line="280" w:lineRule="auto"/>
        <w:jc w:val="both"/>
        <w:sectPr w:rsidR="004A317C">
          <w:footerReference w:type="default" r:id="rId10"/>
          <w:type w:val="continuous"/>
          <w:pgSz w:w="11910" w:h="16840"/>
          <w:pgMar w:top="1720" w:right="1275" w:bottom="920" w:left="1275" w:header="0" w:footer="734" w:gutter="0"/>
          <w:pgNumType w:start="1"/>
          <w:cols w:space="720"/>
        </w:sectPr>
      </w:pPr>
    </w:p>
    <w:p w14:paraId="20CC12B1" w14:textId="3B8E3CC5" w:rsidR="004A317C" w:rsidRDefault="00DB35A6">
      <w:pPr>
        <w:pStyle w:val="Titre2"/>
        <w:spacing w:before="73"/>
        <w:jc w:val="both"/>
      </w:pPr>
      <w:r>
        <w:lastRenderedPageBreak/>
        <w:t>ACHAT</w:t>
      </w:r>
      <w:r>
        <w:rPr>
          <w:spacing w:val="-6"/>
        </w:rPr>
        <w:t xml:space="preserve"> </w:t>
      </w:r>
      <w:r>
        <w:t>MUTUALISÉ</w:t>
      </w:r>
      <w:r>
        <w:rPr>
          <w:spacing w:val="-3"/>
        </w:rPr>
        <w:t xml:space="preserve"> </w:t>
      </w:r>
      <w:r>
        <w:t>D</w:t>
      </w:r>
      <w:r w:rsidR="00BF51A9">
        <w:t xml:space="preserve">E </w:t>
      </w:r>
      <w:r w:rsidR="0005187C">
        <w:t>(</w:t>
      </w:r>
      <w:r w:rsidR="00BF51A9">
        <w:t>LA MACHINE</w:t>
      </w:r>
      <w:r w:rsidR="0005187C">
        <w:t>)</w:t>
      </w:r>
    </w:p>
    <w:p w14:paraId="20CC12B2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2B3" w14:textId="77777777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commune</w:t>
      </w:r>
      <w:r>
        <w:rPr>
          <w:spacing w:val="-2"/>
          <w:u w:val="single"/>
        </w:rPr>
        <w:t xml:space="preserve"> </w:t>
      </w:r>
      <w:r>
        <w:rPr>
          <w:u w:val="single"/>
        </w:rPr>
        <w:t>porteuse</w:t>
      </w:r>
      <w:r>
        <w:rPr>
          <w:spacing w:val="-7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projet</w:t>
      </w:r>
    </w:p>
    <w:p w14:paraId="20CC12B4" w14:textId="1357A9F4" w:rsidR="004A317C" w:rsidRDefault="00DB35A6">
      <w:pPr>
        <w:pStyle w:val="Corpsdetexte"/>
        <w:spacing w:before="42" w:line="280" w:lineRule="auto"/>
        <w:ind w:right="138"/>
        <w:jc w:val="both"/>
      </w:pPr>
      <w:r>
        <w:t xml:space="preserve">La commune de </w:t>
      </w:r>
      <w:r w:rsidR="00C76802" w:rsidRPr="00C76802">
        <w:rPr>
          <w:i/>
          <w:iCs/>
          <w:highlight w:val="yellow"/>
        </w:rPr>
        <w:t>[Partie 1]</w:t>
      </w:r>
      <w:r>
        <w:t xml:space="preserve"> est identifiée comme commune porteuse du projet. Elle dépose en son nom le dossier de demande d’aide « </w:t>
      </w:r>
      <w:r w:rsidR="00C71D68" w:rsidRPr="00C71D68">
        <w:rPr>
          <w:i/>
          <w:iCs/>
          <w:highlight w:val="yellow"/>
        </w:rPr>
        <w:t>[nom dossier]</w:t>
      </w:r>
      <w:r w:rsidRPr="00C71D68">
        <w:rPr>
          <w:i/>
          <w:iCs/>
        </w:rPr>
        <w:t xml:space="preserve"> </w:t>
      </w:r>
      <w:r>
        <w:t>».</w:t>
      </w:r>
    </w:p>
    <w:p w14:paraId="20CC12B5" w14:textId="46415F07" w:rsidR="004A317C" w:rsidRDefault="00DB35A6">
      <w:pPr>
        <w:pStyle w:val="Corpsdetexte"/>
        <w:spacing w:line="249" w:lineRule="exact"/>
        <w:jc w:val="both"/>
      </w:pPr>
      <w:r>
        <w:t>Cette</w:t>
      </w:r>
      <w:r>
        <w:rPr>
          <w:spacing w:val="-3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votée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acceptée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conseil</w:t>
      </w:r>
      <w:r>
        <w:rPr>
          <w:spacing w:val="-5"/>
        </w:rPr>
        <w:t xml:space="preserve"> </w:t>
      </w:r>
      <w:r w:rsidR="008E2710">
        <w:t>communal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communes.</w:t>
      </w:r>
    </w:p>
    <w:p w14:paraId="20CC12B6" w14:textId="77777777" w:rsidR="004A317C" w:rsidRDefault="004A317C">
      <w:pPr>
        <w:pStyle w:val="Corpsdetexte"/>
        <w:spacing w:before="82"/>
        <w:ind w:left="0"/>
      </w:pPr>
    </w:p>
    <w:p w14:paraId="20CC12B7" w14:textId="77777777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Répartition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financière</w:t>
      </w:r>
    </w:p>
    <w:p w14:paraId="20CC12B8" w14:textId="47DCF736" w:rsidR="004A317C" w:rsidRDefault="00DB35A6">
      <w:pPr>
        <w:pStyle w:val="Corpsdetexte"/>
        <w:spacing w:before="42" w:line="283" w:lineRule="auto"/>
        <w:ind w:right="134"/>
        <w:jc w:val="both"/>
      </w:pPr>
      <w:r>
        <w:t xml:space="preserve">Afin de se répartir l’achat du </w:t>
      </w:r>
      <w:r w:rsidR="00C71D68" w:rsidRPr="00C71D68">
        <w:rPr>
          <w:i/>
          <w:iCs/>
          <w:highlight w:val="yellow"/>
        </w:rPr>
        <w:t>[machine]</w:t>
      </w:r>
      <w:r>
        <w:t>, les communes ont décidé d’attribuer une clé de répartition, en fonction du nombre d’habitants.</w:t>
      </w:r>
    </w:p>
    <w:p w14:paraId="20CC12B9" w14:textId="77777777" w:rsidR="004A317C" w:rsidRDefault="004A317C">
      <w:pPr>
        <w:pStyle w:val="Corpsdetexte"/>
        <w:spacing w:before="36"/>
        <w:ind w:left="0"/>
      </w:pPr>
    </w:p>
    <w:p w14:paraId="20CC12BA" w14:textId="3E8D60E2" w:rsidR="004A317C" w:rsidRDefault="00DB35A6">
      <w:pPr>
        <w:pStyle w:val="Corpsdetexte"/>
        <w:spacing w:before="1"/>
        <w:jc w:val="both"/>
      </w:pPr>
      <w:r>
        <w:t>Cette</w:t>
      </w:r>
      <w:r>
        <w:rPr>
          <w:spacing w:val="-4"/>
        </w:rPr>
        <w:t xml:space="preserve"> </w:t>
      </w:r>
      <w:r>
        <w:t>clé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votée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acceptée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conseil</w:t>
      </w:r>
      <w:r>
        <w:rPr>
          <w:spacing w:val="-3"/>
        </w:rPr>
        <w:t xml:space="preserve"> </w:t>
      </w:r>
      <w:r w:rsidR="008E2710">
        <w:t>communal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communes.</w:t>
      </w:r>
    </w:p>
    <w:p w14:paraId="20CC12BB" w14:textId="77777777" w:rsidR="004A317C" w:rsidRDefault="004A317C">
      <w:pPr>
        <w:pStyle w:val="Corpsdetexte"/>
        <w:spacing w:before="83"/>
        <w:ind w:left="0"/>
      </w:pPr>
    </w:p>
    <w:p w14:paraId="20CC12BC" w14:textId="681B3129" w:rsidR="004A317C" w:rsidRDefault="00DB35A6">
      <w:pPr>
        <w:pStyle w:val="Corpsdetexte"/>
        <w:spacing w:line="280" w:lineRule="auto"/>
        <w:ind w:right="139"/>
        <w:jc w:val="both"/>
      </w:pPr>
      <w:r>
        <w:t xml:space="preserve">Les populations DGF de </w:t>
      </w:r>
      <w:r w:rsidR="00845140">
        <w:t>référence suivante</w:t>
      </w:r>
      <w:r>
        <w:t xml:space="preserve"> ont été obtenues à partir du document de répartition </w:t>
      </w:r>
      <w:r w:rsidR="00C71D68" w:rsidRPr="00C71D68">
        <w:rPr>
          <w:i/>
          <w:iCs/>
          <w:highlight w:val="yellow"/>
        </w:rPr>
        <w:t>[document référence]</w:t>
      </w:r>
      <w:r w:rsidR="00C71D68">
        <w:t xml:space="preserve"> </w:t>
      </w:r>
      <w:r>
        <w:t>:</w:t>
      </w:r>
    </w:p>
    <w:p w14:paraId="20CC12C0" w14:textId="5526248C" w:rsidR="004A317C" w:rsidRPr="00530F19" w:rsidRDefault="00530F19">
      <w:pPr>
        <w:pStyle w:val="Paragraphedeliste"/>
        <w:numPr>
          <w:ilvl w:val="0"/>
          <w:numId w:val="3"/>
        </w:numPr>
        <w:tabs>
          <w:tab w:val="left" w:pos="861"/>
        </w:tabs>
        <w:spacing w:before="27"/>
        <w:rPr>
          <w:i/>
          <w:iCs/>
          <w:highlight w:val="yellow"/>
        </w:rPr>
      </w:pPr>
      <w:r w:rsidRPr="00530F19">
        <w:rPr>
          <w:i/>
          <w:iCs/>
          <w:highlight w:val="yellow"/>
        </w:rPr>
        <w:t>[</w:t>
      </w:r>
      <w:proofErr w:type="gramStart"/>
      <w:r w:rsidRPr="00530F19">
        <w:rPr>
          <w:i/>
          <w:iCs/>
          <w:highlight w:val="yellow"/>
        </w:rPr>
        <w:t>nombre</w:t>
      </w:r>
      <w:proofErr w:type="gramEnd"/>
      <w:r w:rsidRPr="00530F19">
        <w:rPr>
          <w:i/>
          <w:iCs/>
          <w:highlight w:val="yellow"/>
        </w:rPr>
        <w:t xml:space="preserve"> habitants/commune]</w:t>
      </w:r>
    </w:p>
    <w:p w14:paraId="20CC12C1" w14:textId="77777777" w:rsidR="004A317C" w:rsidRDefault="004A317C">
      <w:pPr>
        <w:pStyle w:val="Corpsdetexte"/>
        <w:spacing w:before="69"/>
        <w:ind w:left="0"/>
      </w:pPr>
    </w:p>
    <w:p w14:paraId="20CC12C2" w14:textId="77777777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: Plan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financement</w:t>
      </w:r>
    </w:p>
    <w:p w14:paraId="20CC12C3" w14:textId="49DA5F49" w:rsidR="004A317C" w:rsidRDefault="00DB35A6">
      <w:pPr>
        <w:pStyle w:val="Corpsdetexte"/>
        <w:spacing w:before="44" w:line="280" w:lineRule="auto"/>
        <w:ind w:right="136"/>
        <w:jc w:val="both"/>
      </w:pPr>
      <w:r>
        <w:t>Les communes s’associent pour</w:t>
      </w:r>
      <w:r>
        <w:rPr>
          <w:spacing w:val="-2"/>
        </w:rPr>
        <w:t xml:space="preserve"> </w:t>
      </w:r>
      <w:r>
        <w:t xml:space="preserve">mutualiser l’achat et l’utilisation d’un </w:t>
      </w:r>
      <w:r w:rsidR="00530F19" w:rsidRPr="0044768B">
        <w:rPr>
          <w:i/>
          <w:iCs/>
          <w:highlight w:val="yellow"/>
        </w:rPr>
        <w:t>[</w:t>
      </w:r>
      <w:r w:rsidR="0044768B" w:rsidRPr="0044768B">
        <w:rPr>
          <w:i/>
          <w:iCs/>
          <w:highlight w:val="yellow"/>
        </w:rPr>
        <w:t>machine]</w:t>
      </w:r>
      <w:r>
        <w:t xml:space="preserve">. Le coût du </w:t>
      </w:r>
      <w:r w:rsidR="0044768B" w:rsidRPr="0044768B">
        <w:rPr>
          <w:i/>
          <w:iCs/>
          <w:highlight w:val="yellow"/>
        </w:rPr>
        <w:t>[machine]</w:t>
      </w:r>
      <w:r>
        <w:t xml:space="preserve"> est de </w:t>
      </w:r>
      <w:r w:rsidR="0044768B" w:rsidRPr="0044768B">
        <w:rPr>
          <w:i/>
          <w:iCs/>
          <w:highlight w:val="yellow"/>
        </w:rPr>
        <w:t>[prix]</w:t>
      </w:r>
      <w:r>
        <w:t xml:space="preserve"> euros T</w:t>
      </w:r>
      <w:r w:rsidR="00845140">
        <w:t>VAC</w:t>
      </w:r>
      <w:r>
        <w:t xml:space="preserve">. La </w:t>
      </w:r>
      <w:r w:rsidR="00845140" w:rsidRPr="00845140">
        <w:rPr>
          <w:i/>
          <w:iCs/>
          <w:highlight w:val="yellow"/>
        </w:rPr>
        <w:t>[nom aide]</w:t>
      </w:r>
      <w:r w:rsidRPr="00845140">
        <w:rPr>
          <w:i/>
          <w:iCs/>
        </w:rPr>
        <w:t xml:space="preserve"> </w:t>
      </w:r>
      <w:r>
        <w:t xml:space="preserve">aide à cet achat, à hauteur de </w:t>
      </w:r>
      <w:r w:rsidR="00845140" w:rsidRPr="00845140">
        <w:rPr>
          <w:i/>
          <w:iCs/>
          <w:highlight w:val="yellow"/>
        </w:rPr>
        <w:t>[montant]</w:t>
      </w:r>
      <w:r>
        <w:t xml:space="preserve"> euros HT.</w:t>
      </w:r>
    </w:p>
    <w:p w14:paraId="20CC12C4" w14:textId="371B5184" w:rsidR="004A317C" w:rsidRDefault="00DB35A6">
      <w:pPr>
        <w:pStyle w:val="Corpsdetexte"/>
        <w:spacing w:line="283" w:lineRule="auto"/>
        <w:ind w:right="138"/>
        <w:jc w:val="both"/>
      </w:pPr>
      <w:r>
        <w:rPr>
          <w:w w:val="105"/>
        </w:rPr>
        <w:t>Le plan de financement détaillé est en annexe (Annexe 1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: Plan de financement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 xml:space="preserve">Achat mutualisé du </w:t>
      </w:r>
      <w:r w:rsidR="00845140" w:rsidRPr="00845140">
        <w:rPr>
          <w:i/>
          <w:iCs/>
          <w:w w:val="105"/>
          <w:highlight w:val="yellow"/>
        </w:rPr>
        <w:t>[machine]</w:t>
      </w:r>
      <w:r>
        <w:rPr>
          <w:w w:val="105"/>
        </w:rPr>
        <w:t>).</w:t>
      </w:r>
    </w:p>
    <w:p w14:paraId="20CC12C5" w14:textId="251D6DC7" w:rsidR="004A317C" w:rsidRDefault="00DB35A6">
      <w:pPr>
        <w:pStyle w:val="Corpsdetexte"/>
        <w:spacing w:line="280" w:lineRule="auto"/>
        <w:ind w:right="135"/>
        <w:jc w:val="both"/>
      </w:pPr>
      <w:r>
        <w:t xml:space="preserve">Les montants à verser à la commune de </w:t>
      </w:r>
      <w:r w:rsidR="00845140" w:rsidRPr="00C76802">
        <w:rPr>
          <w:i/>
          <w:iCs/>
          <w:highlight w:val="yellow"/>
        </w:rPr>
        <w:t>[Partie 1]</w:t>
      </w:r>
      <w:r w:rsidR="00845140">
        <w:t xml:space="preserve"> </w:t>
      </w:r>
      <w:r>
        <w:t>ont été votés et acceptés en conseil municipal, par les communes.</w:t>
      </w:r>
    </w:p>
    <w:p w14:paraId="20CC12C6" w14:textId="77777777" w:rsidR="004A317C" w:rsidRDefault="004A317C">
      <w:pPr>
        <w:pStyle w:val="Corpsdetexte"/>
        <w:spacing w:before="27"/>
        <w:ind w:left="0"/>
      </w:pPr>
    </w:p>
    <w:p w14:paraId="20CC12C7" w14:textId="7B394888" w:rsidR="004A317C" w:rsidRDefault="00DB35A6">
      <w:pPr>
        <w:pStyle w:val="Titre2"/>
        <w:jc w:val="both"/>
      </w:pPr>
      <w:r>
        <w:t>CHOIX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 w:rsidR="00845140" w:rsidRPr="00845140">
        <w:rPr>
          <w:i/>
          <w:iCs/>
          <w:spacing w:val="-2"/>
          <w:highlight w:val="yellow"/>
        </w:rPr>
        <w:t>[machine]</w:t>
      </w:r>
    </w:p>
    <w:p w14:paraId="20CC12C8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2C9" w14:textId="429229C2" w:rsidR="004A317C" w:rsidRDefault="00DB35A6">
      <w:pPr>
        <w:pStyle w:val="Corpsdetexte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Modèle</w:t>
      </w:r>
      <w:r>
        <w:rPr>
          <w:spacing w:val="-3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 w:rsidR="00845140" w:rsidRPr="00845140">
        <w:rPr>
          <w:i/>
          <w:iCs/>
          <w:highlight w:val="yellow"/>
          <w:u w:val="single"/>
        </w:rPr>
        <w:t>[machine]</w:t>
      </w:r>
      <w:r>
        <w:rPr>
          <w:u w:val="single"/>
        </w:rPr>
        <w:t xml:space="preserve"> et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fournisseur</w:t>
      </w:r>
    </w:p>
    <w:p w14:paraId="20CC12CA" w14:textId="0222600F" w:rsidR="004A317C" w:rsidRDefault="00DB35A6">
      <w:pPr>
        <w:pStyle w:val="Corpsdetexte"/>
        <w:spacing w:before="42" w:line="280" w:lineRule="auto"/>
      </w:pPr>
      <w:r>
        <w:t>Le</w:t>
      </w:r>
      <w:r>
        <w:rPr>
          <w:spacing w:val="-15"/>
        </w:rPr>
        <w:t xml:space="preserve"> </w:t>
      </w:r>
      <w:r w:rsidR="00845140" w:rsidRPr="00845140">
        <w:rPr>
          <w:i/>
          <w:iCs/>
          <w:highlight w:val="yellow"/>
        </w:rPr>
        <w:t>[machine]</w:t>
      </w:r>
      <w:r w:rsidRPr="00845140">
        <w:rPr>
          <w:i/>
          <w:iCs/>
          <w:spacing w:val="-15"/>
        </w:rPr>
        <w:t xml:space="preserve"> </w:t>
      </w:r>
      <w:r>
        <w:t>choisit</w:t>
      </w:r>
      <w:r>
        <w:rPr>
          <w:spacing w:val="-14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communes</w:t>
      </w:r>
      <w:r>
        <w:rPr>
          <w:spacing w:val="-14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r w:rsidR="00845140">
        <w:t>[</w:t>
      </w:r>
      <w:r w:rsidR="00845140" w:rsidRPr="00845140">
        <w:rPr>
          <w:i/>
          <w:iCs/>
          <w:highlight w:val="yellow"/>
        </w:rPr>
        <w:t>modèle machine</w:t>
      </w:r>
      <w:r w:rsidR="00845140">
        <w:t>].</w:t>
      </w:r>
    </w:p>
    <w:p w14:paraId="20CC12CB" w14:textId="4269CB12" w:rsidR="004A317C" w:rsidRDefault="00DB35A6">
      <w:pPr>
        <w:pStyle w:val="Corpsdetexte"/>
        <w:spacing w:line="280" w:lineRule="auto"/>
      </w:pPr>
      <w:r>
        <w:t xml:space="preserve">C’est un </w:t>
      </w:r>
      <w:r w:rsidR="00845140">
        <w:t>[</w:t>
      </w:r>
      <w:r w:rsidR="00845140" w:rsidRPr="00845140">
        <w:rPr>
          <w:i/>
          <w:iCs/>
          <w:highlight w:val="yellow"/>
        </w:rPr>
        <w:t>descriptif machine</w:t>
      </w:r>
      <w:r w:rsidR="00845140">
        <w:t>].</w:t>
      </w:r>
    </w:p>
    <w:p w14:paraId="20CC12CC" w14:textId="423EB279" w:rsidR="004A317C" w:rsidRDefault="00DB35A6">
      <w:pPr>
        <w:pStyle w:val="Corpsdetexte"/>
        <w:spacing w:line="248" w:lineRule="exact"/>
      </w:pPr>
      <w:r>
        <w:t>Le</w:t>
      </w:r>
      <w:r>
        <w:rPr>
          <w:spacing w:val="-4"/>
        </w:rPr>
        <w:t xml:space="preserve"> </w:t>
      </w:r>
      <w:r>
        <w:t>fournisseur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 w:rsidR="009170F7" w:rsidRPr="009170F7">
        <w:rPr>
          <w:i/>
          <w:iCs/>
          <w:highlight w:val="yellow"/>
        </w:rPr>
        <w:t>[fournisseur]</w:t>
      </w:r>
      <w:r w:rsidR="009170F7">
        <w:t>.</w:t>
      </w:r>
    </w:p>
    <w:p w14:paraId="20CC12CD" w14:textId="77777777" w:rsidR="004A317C" w:rsidRDefault="004A317C">
      <w:pPr>
        <w:pStyle w:val="Corpsdetexte"/>
        <w:spacing w:before="83"/>
        <w:ind w:left="0"/>
      </w:pPr>
    </w:p>
    <w:p w14:paraId="20CC12CE" w14:textId="77777777" w:rsidR="004A317C" w:rsidRDefault="00DB35A6">
      <w:pPr>
        <w:pStyle w:val="Corpsdetexte"/>
      </w:pPr>
      <w:r>
        <w:rPr>
          <w:u w:val="single"/>
        </w:rPr>
        <w:t>Article 6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Garantie</w:t>
      </w:r>
    </w:p>
    <w:p w14:paraId="20CC12CF" w14:textId="46AD166F" w:rsidR="004A317C" w:rsidRDefault="00DB35A6">
      <w:pPr>
        <w:pStyle w:val="Corpsdetexte"/>
        <w:spacing w:before="44"/>
      </w:pPr>
      <w:r>
        <w:t>Le</w:t>
      </w:r>
      <w:r>
        <w:rPr>
          <w:spacing w:val="-1"/>
        </w:rPr>
        <w:t xml:space="preserve"> </w:t>
      </w:r>
      <w:r w:rsidR="009170F7" w:rsidRPr="009170F7">
        <w:rPr>
          <w:i/>
          <w:iCs/>
          <w:highlight w:val="yellow"/>
        </w:rPr>
        <w:t>[machine]</w:t>
      </w:r>
      <w:r w:rsidRPr="009170F7">
        <w:rPr>
          <w:i/>
          <w:iCs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garanti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an, pièces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rPr>
          <w:spacing w:val="-2"/>
        </w:rPr>
        <w:t>d’œuvre.</w:t>
      </w:r>
    </w:p>
    <w:p w14:paraId="20CC12D0" w14:textId="77777777" w:rsidR="004A317C" w:rsidRDefault="004A317C">
      <w:pPr>
        <w:pStyle w:val="Corpsdetexte"/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2D1" w14:textId="77777777" w:rsidR="004A317C" w:rsidRDefault="00DB35A6">
      <w:pPr>
        <w:pStyle w:val="Titre2"/>
        <w:spacing w:before="73"/>
      </w:pPr>
      <w:r>
        <w:rPr>
          <w:spacing w:val="-2"/>
        </w:rPr>
        <w:lastRenderedPageBreak/>
        <w:t>ASSURANCE</w:t>
      </w:r>
    </w:p>
    <w:p w14:paraId="20CC12D2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2D3" w14:textId="77777777" w:rsidR="004A317C" w:rsidRDefault="00DB35A6">
      <w:pPr>
        <w:pStyle w:val="Corpsdetexte"/>
      </w:pPr>
      <w:r>
        <w:rPr>
          <w:u w:val="single"/>
        </w:rPr>
        <w:t>Article 7</w:t>
      </w:r>
      <w:r>
        <w:rPr>
          <w:spacing w:val="-3"/>
          <w:u w:val="single"/>
        </w:rPr>
        <w:t xml:space="preserve"> </w:t>
      </w:r>
      <w:r>
        <w:rPr>
          <w:u w:val="single"/>
        </w:rPr>
        <w:t>: Assurance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franchise</w:t>
      </w:r>
    </w:p>
    <w:p w14:paraId="20CC12D4" w14:textId="06FC276F" w:rsidR="004A317C" w:rsidRDefault="00DB35A6">
      <w:pPr>
        <w:pStyle w:val="Corpsdetexte"/>
        <w:spacing w:before="42"/>
      </w:pPr>
      <w:r>
        <w:t>L’assurance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commune</w:t>
      </w:r>
      <w:r>
        <w:rPr>
          <w:spacing w:val="-7"/>
        </w:rPr>
        <w:t xml:space="preserve"> </w:t>
      </w:r>
      <w:r>
        <w:t>propriétaire,</w:t>
      </w:r>
      <w:r>
        <w:rPr>
          <w:spacing w:val="-2"/>
        </w:rPr>
        <w:t xml:space="preserve"> </w:t>
      </w:r>
      <w:r>
        <w:t>soit</w:t>
      </w:r>
      <w:r>
        <w:rPr>
          <w:spacing w:val="-3"/>
        </w:rPr>
        <w:t xml:space="preserve"> </w:t>
      </w:r>
      <w:r w:rsidR="009170F7" w:rsidRPr="00C76802">
        <w:rPr>
          <w:i/>
          <w:iCs/>
          <w:highlight w:val="yellow"/>
        </w:rPr>
        <w:t>[Partie 1]</w:t>
      </w:r>
      <w:r>
        <w:rPr>
          <w:spacing w:val="-2"/>
        </w:rPr>
        <w:t>.</w:t>
      </w:r>
    </w:p>
    <w:p w14:paraId="20CC12D5" w14:textId="722D4B19" w:rsidR="004A317C" w:rsidRDefault="00DB35A6">
      <w:pPr>
        <w:pStyle w:val="Corpsdetexte"/>
        <w:spacing w:before="41" w:line="283" w:lineRule="auto"/>
      </w:pPr>
      <w:r>
        <w:t>Le</w:t>
      </w:r>
      <w:r>
        <w:rPr>
          <w:spacing w:val="-4"/>
        </w:rPr>
        <w:t xml:space="preserve"> </w:t>
      </w:r>
      <w:r>
        <w:t>broyeur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assuré</w:t>
      </w:r>
      <w:r>
        <w:rPr>
          <w:spacing w:val="-6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risques</w:t>
      </w:r>
      <w:r>
        <w:rPr>
          <w:spacing w:val="-6"/>
        </w:rPr>
        <w:t xml:space="preserve"> </w:t>
      </w:r>
      <w:r>
        <w:t>(cotisation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9170F7" w:rsidRPr="009170F7">
        <w:rPr>
          <w:i/>
          <w:iCs/>
          <w:highlight w:val="yellow"/>
        </w:rPr>
        <w:t>[prix]</w:t>
      </w:r>
      <w:r>
        <w:rPr>
          <w:spacing w:val="-3"/>
        </w:rPr>
        <w:t xml:space="preserve"> </w:t>
      </w:r>
      <w:r>
        <w:t>€</w:t>
      </w:r>
      <w:r>
        <w:rPr>
          <w:spacing w:val="-9"/>
        </w:rPr>
        <w:t xml:space="preserve"> </w:t>
      </w:r>
      <w:r>
        <w:t>TTC)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bris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 xml:space="preserve">(cotisation de </w:t>
      </w:r>
      <w:r w:rsidR="009170F7" w:rsidRPr="009170F7">
        <w:rPr>
          <w:i/>
          <w:iCs/>
          <w:highlight w:val="yellow"/>
        </w:rPr>
        <w:t>[prix]</w:t>
      </w:r>
      <w:r>
        <w:t xml:space="preserve">€ TTC, franchise de </w:t>
      </w:r>
      <w:r w:rsidR="009170F7" w:rsidRPr="009170F7">
        <w:rPr>
          <w:i/>
          <w:iCs/>
          <w:highlight w:val="yellow"/>
        </w:rPr>
        <w:t>[prix]</w:t>
      </w:r>
      <w:r>
        <w:t xml:space="preserve"> €).</w:t>
      </w:r>
    </w:p>
    <w:p w14:paraId="20CC12D6" w14:textId="2D1AD159" w:rsidR="004A317C" w:rsidRDefault="00DB35A6">
      <w:pPr>
        <w:pStyle w:val="Corpsdetexte"/>
        <w:spacing w:line="280" w:lineRule="auto"/>
        <w:ind w:right="138"/>
      </w:pPr>
      <w:r>
        <w:t xml:space="preserve">La cotisation annuelle s’élève donc à </w:t>
      </w:r>
      <w:r w:rsidR="009170F7" w:rsidRPr="009170F7">
        <w:rPr>
          <w:i/>
          <w:iCs/>
          <w:highlight w:val="yellow"/>
        </w:rPr>
        <w:t>[prix]</w:t>
      </w:r>
      <w:r>
        <w:t xml:space="preserve"> TTC/an, son montant est réparti en fonction de la population de chaque commune (population de référence : </w:t>
      </w:r>
      <w:r w:rsidR="009170F7" w:rsidRPr="009170F7">
        <w:rPr>
          <w:i/>
          <w:iCs/>
          <w:highlight w:val="yellow"/>
        </w:rPr>
        <w:t>[document référence]</w:t>
      </w:r>
      <w:r>
        <w:t>).</w:t>
      </w:r>
    </w:p>
    <w:p w14:paraId="20CC12D7" w14:textId="77777777" w:rsidR="004A317C" w:rsidRDefault="004A317C">
      <w:pPr>
        <w:pStyle w:val="Corpsdetexte"/>
        <w:spacing w:before="35"/>
        <w:ind w:left="0"/>
      </w:pPr>
    </w:p>
    <w:p w14:paraId="20CC12D8" w14:textId="77777777" w:rsidR="004A317C" w:rsidRDefault="00DB35A6">
      <w:pPr>
        <w:pStyle w:val="Corpsdetexte"/>
      </w:pPr>
      <w:r>
        <w:t>La</w:t>
      </w:r>
      <w:r>
        <w:rPr>
          <w:spacing w:val="-3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coûts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l’assurance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détaillée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annexe</w:t>
      </w:r>
      <w:r>
        <w:rPr>
          <w:spacing w:val="-3"/>
        </w:rPr>
        <w:t xml:space="preserve"> </w:t>
      </w:r>
      <w:r>
        <w:t>(Annexe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Assurance).</w:t>
      </w:r>
    </w:p>
    <w:p w14:paraId="20CC12D9" w14:textId="77777777" w:rsidR="004A317C" w:rsidRDefault="004A317C">
      <w:pPr>
        <w:pStyle w:val="Corpsdetexte"/>
        <w:spacing w:before="85"/>
        <w:ind w:left="0"/>
      </w:pPr>
    </w:p>
    <w:p w14:paraId="20CC12DA" w14:textId="317AF80E" w:rsidR="004A317C" w:rsidRDefault="00DB35A6">
      <w:pPr>
        <w:pStyle w:val="Corpsdetexte"/>
        <w:spacing w:line="280" w:lineRule="auto"/>
        <w:ind w:right="139"/>
      </w:pPr>
      <w:r>
        <w:t>Les</w:t>
      </w:r>
      <w:r>
        <w:rPr>
          <w:spacing w:val="-15"/>
        </w:rPr>
        <w:t xml:space="preserve"> </w:t>
      </w:r>
      <w:r>
        <w:t>montants</w:t>
      </w:r>
      <w:r>
        <w:rPr>
          <w:spacing w:val="-15"/>
        </w:rPr>
        <w:t xml:space="preserve"> </w:t>
      </w:r>
      <w:r>
        <w:t>dus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 w:rsidR="009170F7" w:rsidRPr="00C76802">
        <w:rPr>
          <w:i/>
          <w:iCs/>
          <w:highlight w:val="yellow"/>
        </w:rPr>
        <w:t>[Partie 1]</w:t>
      </w:r>
      <w:r w:rsidR="009170F7">
        <w:t xml:space="preserve"> </w:t>
      </w:r>
      <w:r>
        <w:t>sont</w:t>
      </w:r>
      <w:r>
        <w:rPr>
          <w:spacing w:val="-13"/>
        </w:rPr>
        <w:t xml:space="preserve"> </w:t>
      </w:r>
      <w:r>
        <w:t>ré-évalués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chaque</w:t>
      </w:r>
      <w:r>
        <w:rPr>
          <w:spacing w:val="-15"/>
        </w:rPr>
        <w:t xml:space="preserve"> </w:t>
      </w:r>
      <w:r>
        <w:t>modification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cotisation</w:t>
      </w:r>
      <w:r>
        <w:rPr>
          <w:spacing w:val="-14"/>
        </w:rPr>
        <w:t xml:space="preserve"> </w:t>
      </w:r>
      <w:r>
        <w:t xml:space="preserve">annuelle. </w:t>
      </w:r>
      <w:r w:rsidR="009170F7" w:rsidRPr="00C76802">
        <w:rPr>
          <w:i/>
          <w:iCs/>
          <w:highlight w:val="yellow"/>
        </w:rPr>
        <w:t>[Partie 1]</w:t>
      </w:r>
      <w:r w:rsidR="009170F7">
        <w:t xml:space="preserve"> </w:t>
      </w:r>
      <w:proofErr w:type="gramStart"/>
      <w:r>
        <w:t>est en charge</w:t>
      </w:r>
      <w:proofErr w:type="gramEnd"/>
      <w:r>
        <w:t xml:space="preserve"> du suivi de cette facturation.</w:t>
      </w:r>
    </w:p>
    <w:p w14:paraId="20CC12DB" w14:textId="77777777" w:rsidR="004A317C" w:rsidRDefault="004A317C">
      <w:pPr>
        <w:pStyle w:val="Corpsdetexte"/>
        <w:spacing w:before="40"/>
        <w:ind w:left="0"/>
      </w:pPr>
    </w:p>
    <w:p w14:paraId="20CC12DC" w14:textId="34CC0160" w:rsidR="004A317C" w:rsidRDefault="00DB35A6">
      <w:pPr>
        <w:pStyle w:val="Corpsdetexte"/>
        <w:spacing w:line="283" w:lineRule="auto"/>
      </w:pPr>
      <w:r>
        <w:t>En</w:t>
      </w:r>
      <w:r>
        <w:rPr>
          <w:spacing w:val="-1"/>
        </w:rPr>
        <w:t xml:space="preserve"> </w:t>
      </w:r>
      <w:r>
        <w:t>cas de</w:t>
      </w:r>
      <w:r>
        <w:rPr>
          <w:spacing w:val="-3"/>
        </w:rPr>
        <w:t xml:space="preserve"> </w:t>
      </w:r>
      <w:r>
        <w:t>sinistre</w:t>
      </w:r>
      <w:r>
        <w:rPr>
          <w:spacing w:val="-1"/>
        </w:rPr>
        <w:t xml:space="preserve"> </w:t>
      </w:r>
      <w:r>
        <w:t>survenu</w:t>
      </w:r>
      <w:r>
        <w:rPr>
          <w:spacing w:val="-1"/>
        </w:rPr>
        <w:t xml:space="preserve"> </w:t>
      </w:r>
      <w:r>
        <w:t>lors du</w:t>
      </w:r>
      <w:r>
        <w:rPr>
          <w:spacing w:val="-5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 xml:space="preserve">du </w:t>
      </w:r>
      <w:r w:rsidR="009170F7" w:rsidRPr="009170F7">
        <w:rPr>
          <w:i/>
          <w:iCs/>
          <w:highlight w:val="yellow"/>
        </w:rPr>
        <w:t>[machine]</w:t>
      </w:r>
      <w:r>
        <w:t>, c’est l’assurance</w:t>
      </w:r>
      <w:r>
        <w:rPr>
          <w:spacing w:val="-2"/>
        </w:rPr>
        <w:t xml:space="preserve"> </w:t>
      </w:r>
      <w:r>
        <w:t>du véhicule</w:t>
      </w:r>
      <w:r>
        <w:rPr>
          <w:spacing w:val="-1"/>
        </w:rPr>
        <w:t xml:space="preserve"> </w:t>
      </w:r>
      <w:r>
        <w:t>tracteur qui couvrira les frais liés à l’accident.</w:t>
      </w:r>
    </w:p>
    <w:p w14:paraId="20CC12E0" w14:textId="77777777" w:rsidR="004A317C" w:rsidRDefault="004A317C">
      <w:pPr>
        <w:pStyle w:val="Corpsdetexte"/>
        <w:spacing w:before="79"/>
        <w:ind w:left="0"/>
      </w:pPr>
    </w:p>
    <w:p w14:paraId="20CC12E1" w14:textId="77777777" w:rsidR="004A317C" w:rsidRDefault="00DB35A6">
      <w:pPr>
        <w:pStyle w:val="Titre2"/>
      </w:pPr>
      <w:r>
        <w:rPr>
          <w:spacing w:val="-2"/>
        </w:rPr>
        <w:t>STOCKAGE</w:t>
      </w:r>
    </w:p>
    <w:p w14:paraId="20CC12E2" w14:textId="77777777" w:rsidR="004A317C" w:rsidRDefault="004A317C">
      <w:pPr>
        <w:pStyle w:val="Corpsdetexte"/>
        <w:spacing w:before="81"/>
        <w:ind w:left="0"/>
        <w:rPr>
          <w:rFonts w:ascii="Arial"/>
          <w:b/>
        </w:rPr>
      </w:pPr>
    </w:p>
    <w:p w14:paraId="20CC12E3" w14:textId="06C73ECE" w:rsidR="004A317C" w:rsidRPr="008F0D4A" w:rsidRDefault="00DB35A6">
      <w:pPr>
        <w:pStyle w:val="Corpsdetexte"/>
        <w:rPr>
          <w:u w:val="single"/>
        </w:rPr>
      </w:pPr>
      <w:r>
        <w:rPr>
          <w:u w:val="single"/>
        </w:rPr>
        <w:t xml:space="preserve">Article </w:t>
      </w:r>
      <w:r w:rsidR="006C051A"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: Stockage</w:t>
      </w:r>
      <w:r>
        <w:rPr>
          <w:spacing w:val="-3"/>
          <w:u w:val="single"/>
        </w:rPr>
        <w:t xml:space="preserve"> </w:t>
      </w:r>
      <w:r w:rsidRPr="008F0D4A">
        <w:rPr>
          <w:u w:val="single"/>
        </w:rPr>
        <w:t>du</w:t>
      </w:r>
      <w:r w:rsidRPr="008F0D4A">
        <w:rPr>
          <w:spacing w:val="-1"/>
          <w:u w:val="single"/>
        </w:rPr>
        <w:t xml:space="preserve"> </w:t>
      </w:r>
      <w:r w:rsidR="008F0D4A" w:rsidRPr="008F0D4A">
        <w:rPr>
          <w:i/>
          <w:iCs/>
          <w:highlight w:val="yellow"/>
          <w:u w:val="single"/>
        </w:rPr>
        <w:t>[machine]</w:t>
      </w:r>
    </w:p>
    <w:p w14:paraId="20CC12E4" w14:textId="60E76566" w:rsidR="004A317C" w:rsidRDefault="00DB35A6">
      <w:pPr>
        <w:pStyle w:val="Corpsdetexte"/>
        <w:spacing w:before="41" w:line="283" w:lineRule="auto"/>
      </w:pPr>
      <w:r>
        <w:t>La</w:t>
      </w:r>
      <w:r>
        <w:rPr>
          <w:spacing w:val="40"/>
        </w:rPr>
        <w:t xml:space="preserve"> </w:t>
      </w:r>
      <w:r>
        <w:t>commune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 w:rsidR="004E0170" w:rsidRPr="004E0170">
        <w:rPr>
          <w:i/>
          <w:iCs/>
          <w:highlight w:val="yellow"/>
        </w:rPr>
        <w:t>[Partie 1]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charge</w:t>
      </w:r>
      <w:r>
        <w:rPr>
          <w:spacing w:val="39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stockage</w:t>
      </w:r>
      <w:r>
        <w:rPr>
          <w:spacing w:val="40"/>
        </w:rPr>
        <w:t xml:space="preserve"> </w:t>
      </w:r>
      <w:r>
        <w:t>du</w:t>
      </w:r>
      <w:r>
        <w:rPr>
          <w:spacing w:val="38"/>
        </w:rPr>
        <w:t xml:space="preserve"> </w:t>
      </w:r>
      <w:r w:rsidR="008F0D4A" w:rsidRPr="009170F7">
        <w:rPr>
          <w:i/>
          <w:iCs/>
          <w:highlight w:val="yellow"/>
        </w:rPr>
        <w:t>[machine]</w:t>
      </w:r>
      <w:r>
        <w:rPr>
          <w:spacing w:val="40"/>
        </w:rPr>
        <w:t xml:space="preserve"> </w:t>
      </w:r>
      <w:r>
        <w:t>« à</w:t>
      </w:r>
      <w:r>
        <w:rPr>
          <w:spacing w:val="39"/>
        </w:rPr>
        <w:t xml:space="preserve"> </w:t>
      </w:r>
      <w:r>
        <w:t>l’année », lorsqu’il n’est pas utilisé. Il sera stocké dans l’atelier communal.</w:t>
      </w:r>
    </w:p>
    <w:p w14:paraId="20CC12E5" w14:textId="77777777" w:rsidR="004A317C" w:rsidRDefault="004A317C">
      <w:pPr>
        <w:pStyle w:val="Corpsdetexte"/>
        <w:spacing w:before="37"/>
        <w:ind w:left="0"/>
      </w:pPr>
    </w:p>
    <w:p w14:paraId="20CC12E6" w14:textId="7A5D0F4C" w:rsidR="004A317C" w:rsidRDefault="00DB35A6">
      <w:pPr>
        <w:pStyle w:val="Corpsdetexte"/>
        <w:spacing w:line="280" w:lineRule="auto"/>
        <w:ind w:right="139"/>
      </w:pPr>
      <w:r>
        <w:t>Dans</w:t>
      </w:r>
      <w:r>
        <w:rPr>
          <w:spacing w:val="21"/>
        </w:rPr>
        <w:t xml:space="preserve"> </w:t>
      </w:r>
      <w:r>
        <w:t xml:space="preserve">chaque commune, le </w:t>
      </w:r>
      <w:r w:rsidR="008F0D4A" w:rsidRPr="009170F7">
        <w:rPr>
          <w:i/>
          <w:iCs/>
          <w:highlight w:val="yellow"/>
        </w:rPr>
        <w:t>[machine]</w:t>
      </w:r>
      <w:r w:rsidR="008F0D4A">
        <w:rPr>
          <w:i/>
          <w:iCs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stocké dans</w:t>
      </w:r>
      <w:r>
        <w:rPr>
          <w:spacing w:val="21"/>
        </w:rPr>
        <w:t xml:space="preserve"> </w:t>
      </w:r>
      <w:r>
        <w:t>un lieu fermé et sûr, en attente de son</w:t>
      </w:r>
      <w:r>
        <w:rPr>
          <w:spacing w:val="40"/>
        </w:rPr>
        <w:t xml:space="preserve"> </w:t>
      </w:r>
      <w:r>
        <w:t>utilisation pendant la journée.</w:t>
      </w:r>
    </w:p>
    <w:p w14:paraId="20CC12E7" w14:textId="77777777" w:rsidR="004A317C" w:rsidRDefault="004A317C">
      <w:pPr>
        <w:pStyle w:val="Corpsdetexte"/>
        <w:spacing w:before="36"/>
        <w:ind w:left="0"/>
      </w:pPr>
    </w:p>
    <w:p w14:paraId="20CC12E8" w14:textId="77777777" w:rsidR="004A317C" w:rsidRDefault="00DB35A6">
      <w:pPr>
        <w:pStyle w:val="Titre2"/>
      </w:pPr>
      <w:r>
        <w:rPr>
          <w:spacing w:val="-2"/>
        </w:rPr>
        <w:t>TRANSPORT</w:t>
      </w:r>
    </w:p>
    <w:p w14:paraId="20CC12E9" w14:textId="77777777" w:rsidR="004A317C" w:rsidRDefault="004A317C">
      <w:pPr>
        <w:pStyle w:val="Corpsdetexte"/>
        <w:spacing w:before="81"/>
        <w:ind w:left="0"/>
        <w:rPr>
          <w:rFonts w:ascii="Arial"/>
          <w:b/>
        </w:rPr>
      </w:pPr>
    </w:p>
    <w:p w14:paraId="20CC12EA" w14:textId="1C19C5E8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 w:rsidR="006C051A">
        <w:rPr>
          <w:u w:val="single"/>
        </w:rPr>
        <w:t>9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Transport</w:t>
      </w:r>
      <w:r>
        <w:rPr>
          <w:spacing w:val="-2"/>
          <w:u w:val="single"/>
        </w:rPr>
        <w:t xml:space="preserve"> </w:t>
      </w:r>
      <w:r w:rsidRPr="008F0D4A">
        <w:rPr>
          <w:u w:val="single"/>
        </w:rPr>
        <w:t>du</w:t>
      </w:r>
      <w:r w:rsidRPr="008F0D4A">
        <w:rPr>
          <w:spacing w:val="-4"/>
          <w:u w:val="single"/>
        </w:rPr>
        <w:t xml:space="preserve"> </w:t>
      </w:r>
      <w:r w:rsidR="008F0D4A" w:rsidRPr="008F0D4A">
        <w:rPr>
          <w:i/>
          <w:iCs/>
          <w:highlight w:val="yellow"/>
          <w:u w:val="single"/>
        </w:rPr>
        <w:t>[machine]</w:t>
      </w:r>
    </w:p>
    <w:p w14:paraId="20CC12EB" w14:textId="30F19CAD" w:rsidR="004A317C" w:rsidRDefault="00DB35A6">
      <w:pPr>
        <w:pStyle w:val="Corpsdetexte"/>
        <w:spacing w:before="42" w:line="280" w:lineRule="auto"/>
        <w:ind w:right="139"/>
        <w:jc w:val="both"/>
      </w:pPr>
      <w:r>
        <w:t xml:space="preserve">Les agents en charge du transport du </w:t>
      </w:r>
      <w:r w:rsidR="008F0D4A" w:rsidRPr="009170F7">
        <w:rPr>
          <w:i/>
          <w:iCs/>
          <w:highlight w:val="yellow"/>
        </w:rPr>
        <w:t>[machine]</w:t>
      </w:r>
      <w:r w:rsidR="008F0D4A">
        <w:rPr>
          <w:i/>
          <w:iCs/>
        </w:rPr>
        <w:t xml:space="preserve"> </w:t>
      </w:r>
      <w:r>
        <w:t>vérifient que leur permis est adapté aux règles en</w:t>
      </w:r>
      <w:r>
        <w:rPr>
          <w:spacing w:val="-12"/>
        </w:rPr>
        <w:t xml:space="preserve"> </w:t>
      </w:r>
      <w:r>
        <w:t>vigueur</w:t>
      </w:r>
      <w:r>
        <w:rPr>
          <w:spacing w:val="-14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véhicule</w:t>
      </w:r>
      <w:r>
        <w:rPr>
          <w:spacing w:val="-11"/>
        </w:rPr>
        <w:t xml:space="preserve"> </w:t>
      </w:r>
      <w:r>
        <w:t>attelé</w:t>
      </w:r>
      <w:r w:rsidR="008E2710">
        <w:t>.</w:t>
      </w:r>
    </w:p>
    <w:p w14:paraId="20CC12EC" w14:textId="77777777" w:rsidR="004A317C" w:rsidRDefault="004A317C">
      <w:pPr>
        <w:pStyle w:val="Corpsdetexte"/>
        <w:spacing w:before="34"/>
        <w:ind w:left="0"/>
      </w:pPr>
    </w:p>
    <w:p w14:paraId="20CC12ED" w14:textId="77777777" w:rsidR="004A317C" w:rsidRDefault="00DB35A6">
      <w:pPr>
        <w:pStyle w:val="Titre2"/>
        <w:spacing w:before="1"/>
      </w:pPr>
      <w:r>
        <w:t>MODALITES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DISPOSITION</w:t>
      </w:r>
    </w:p>
    <w:p w14:paraId="20CC12EE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2EF" w14:textId="326D72FB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0</w:t>
      </w:r>
      <w:r>
        <w:rPr>
          <w:spacing w:val="-3"/>
          <w:u w:val="single"/>
        </w:rPr>
        <w:t xml:space="preserve"> </w:t>
      </w:r>
      <w:r>
        <w:rPr>
          <w:u w:val="single"/>
        </w:rPr>
        <w:t>: Modalités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mise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disposition</w:t>
      </w:r>
    </w:p>
    <w:p w14:paraId="20CC12F0" w14:textId="42AB6D84" w:rsidR="004A317C" w:rsidRDefault="00DB35A6">
      <w:pPr>
        <w:pStyle w:val="Corpsdetexte"/>
        <w:spacing w:before="42" w:line="280" w:lineRule="auto"/>
        <w:ind w:right="144"/>
        <w:jc w:val="both"/>
      </w:pPr>
      <w:r>
        <w:t xml:space="preserve">Le </w:t>
      </w:r>
      <w:r w:rsidR="007606EA" w:rsidRPr="009170F7">
        <w:rPr>
          <w:i/>
          <w:iCs/>
          <w:highlight w:val="yellow"/>
        </w:rPr>
        <w:t>[machine]</w:t>
      </w:r>
      <w:r w:rsidR="007606EA">
        <w:rPr>
          <w:i/>
          <w:iCs/>
        </w:rPr>
        <w:t xml:space="preserve"> </w:t>
      </w:r>
      <w:r>
        <w:t>est mis à disposition à titre gracieux entre les communes après acceptation des règles fixées par la présente convention.</w:t>
      </w:r>
    </w:p>
    <w:p w14:paraId="20CC12F1" w14:textId="77777777" w:rsidR="004A317C" w:rsidRDefault="004A317C">
      <w:pPr>
        <w:pStyle w:val="Corpsdetexte"/>
        <w:spacing w:before="42"/>
        <w:ind w:left="0"/>
      </w:pPr>
    </w:p>
    <w:p w14:paraId="20CC12F2" w14:textId="0A6A5EFF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Localisation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 w:rsidRPr="007606EA">
        <w:rPr>
          <w:u w:val="single"/>
        </w:rPr>
        <w:t>u</w:t>
      </w:r>
      <w:r w:rsidRPr="007606EA">
        <w:rPr>
          <w:spacing w:val="-5"/>
          <w:u w:val="single"/>
        </w:rPr>
        <w:t xml:space="preserve"> </w:t>
      </w:r>
      <w:r w:rsidR="007606EA" w:rsidRPr="007606EA">
        <w:rPr>
          <w:i/>
          <w:iCs/>
          <w:highlight w:val="yellow"/>
          <w:u w:val="single"/>
        </w:rPr>
        <w:t>[machine]</w:t>
      </w:r>
    </w:p>
    <w:p w14:paraId="20CC12F3" w14:textId="6432C350" w:rsidR="004A317C" w:rsidRDefault="00DB35A6">
      <w:pPr>
        <w:pStyle w:val="Corpsdetexte"/>
        <w:spacing w:before="41" w:line="280" w:lineRule="auto"/>
        <w:ind w:right="141"/>
        <w:jc w:val="both"/>
      </w:pPr>
      <w:r>
        <w:t xml:space="preserve">Le matériel circule périodiquement sur chacune des communes. Elles s’informent mutuellement de la localisation du </w:t>
      </w:r>
      <w:r w:rsidR="007606EA" w:rsidRPr="009170F7">
        <w:rPr>
          <w:i/>
          <w:iCs/>
          <w:highlight w:val="yellow"/>
        </w:rPr>
        <w:t>[machine]</w:t>
      </w:r>
      <w:r>
        <w:t>.</w:t>
      </w:r>
    </w:p>
    <w:p w14:paraId="20CC12F4" w14:textId="77777777" w:rsidR="004A317C" w:rsidRDefault="004A317C">
      <w:pPr>
        <w:pStyle w:val="Corpsdetexte"/>
        <w:spacing w:line="280" w:lineRule="auto"/>
        <w:jc w:val="both"/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2F5" w14:textId="77777777" w:rsidR="004A317C" w:rsidRDefault="00DB35A6">
      <w:pPr>
        <w:pStyle w:val="Titre2"/>
        <w:spacing w:before="73"/>
        <w:jc w:val="both"/>
      </w:pPr>
      <w:r>
        <w:lastRenderedPageBreak/>
        <w:t>CONDITIONS</w:t>
      </w:r>
      <w:r>
        <w:rPr>
          <w:spacing w:val="-11"/>
        </w:rPr>
        <w:t xml:space="preserve"> </w:t>
      </w:r>
      <w:r>
        <w:rPr>
          <w:spacing w:val="-2"/>
        </w:rPr>
        <w:t>D’UTILISATION</w:t>
      </w:r>
    </w:p>
    <w:p w14:paraId="20CC12F6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2F7" w14:textId="3CA97B93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Déchets</w:t>
      </w:r>
      <w:r>
        <w:rPr>
          <w:spacing w:val="-4"/>
          <w:u w:val="single"/>
        </w:rPr>
        <w:t xml:space="preserve"> </w:t>
      </w:r>
      <w:r>
        <w:rPr>
          <w:u w:val="single"/>
        </w:rPr>
        <w:t>verts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acceptés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périmètre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d’utilisation</w:t>
      </w:r>
    </w:p>
    <w:p w14:paraId="20CC12F8" w14:textId="77777777" w:rsidR="004A317C" w:rsidRDefault="00DB35A6">
      <w:pPr>
        <w:pStyle w:val="Corpsdetexte"/>
        <w:spacing w:before="42" w:line="280" w:lineRule="auto"/>
        <w:ind w:right="133"/>
        <w:jc w:val="both"/>
      </w:pPr>
      <w:r>
        <w:t>Le matériel n’est destiné à traiter que des déchets</w:t>
      </w:r>
      <w:r>
        <w:rPr>
          <w:spacing w:val="-1"/>
        </w:rPr>
        <w:t xml:space="preserve"> </w:t>
      </w:r>
      <w:r>
        <w:t>verts domestiques et communaux</w:t>
      </w:r>
      <w:r>
        <w:rPr>
          <w:spacing w:val="-1"/>
        </w:rPr>
        <w:t xml:space="preserve"> </w:t>
      </w:r>
      <w:r>
        <w:t xml:space="preserve">produits sur le territoire des 4 communes. Le but est de limiter le volume de branchages apportés en </w:t>
      </w:r>
      <w:r>
        <w:rPr>
          <w:spacing w:val="-2"/>
        </w:rPr>
        <w:t>déchèterie.</w:t>
      </w:r>
    </w:p>
    <w:p w14:paraId="20CC12F9" w14:textId="77777777" w:rsidR="004A317C" w:rsidRDefault="004A317C">
      <w:pPr>
        <w:pStyle w:val="Corpsdetexte"/>
        <w:spacing w:before="40"/>
        <w:ind w:left="0"/>
      </w:pPr>
    </w:p>
    <w:p w14:paraId="20CC12FA" w14:textId="29AC7056" w:rsidR="004A317C" w:rsidRDefault="00DB35A6">
      <w:pPr>
        <w:pStyle w:val="Corpsdetexte"/>
        <w:spacing w:before="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agents</w:t>
      </w:r>
    </w:p>
    <w:p w14:paraId="20CC12FB" w14:textId="3E8A603E" w:rsidR="004A317C" w:rsidRDefault="00DB35A6">
      <w:pPr>
        <w:pStyle w:val="Corpsdetexte"/>
        <w:spacing w:before="41" w:line="280" w:lineRule="auto"/>
      </w:pPr>
      <w:r>
        <w:t>Les</w:t>
      </w:r>
      <w:r>
        <w:rPr>
          <w:spacing w:val="40"/>
        </w:rPr>
        <w:t xml:space="preserve"> </w:t>
      </w:r>
      <w:r>
        <w:t>agents</w:t>
      </w:r>
      <w:r>
        <w:rPr>
          <w:spacing w:val="40"/>
        </w:rPr>
        <w:t xml:space="preserve"> </w:t>
      </w:r>
      <w:r>
        <w:t>utilisateurs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 w:rsidR="00A81176" w:rsidRPr="009170F7">
        <w:rPr>
          <w:i/>
          <w:iCs/>
          <w:highlight w:val="yellow"/>
        </w:rPr>
        <w:t>[machine]</w:t>
      </w:r>
      <w:r w:rsidR="00A81176">
        <w:rPr>
          <w:i/>
          <w:iCs/>
        </w:rPr>
        <w:t xml:space="preserve"> </w:t>
      </w:r>
      <w:r>
        <w:t>sont</w:t>
      </w:r>
      <w:r>
        <w:rPr>
          <w:spacing w:val="40"/>
        </w:rPr>
        <w:t xml:space="preserve"> </w:t>
      </w:r>
      <w:r>
        <w:t>préalablement</w:t>
      </w:r>
      <w:r>
        <w:rPr>
          <w:spacing w:val="40"/>
        </w:rPr>
        <w:t xml:space="preserve"> </w:t>
      </w:r>
      <w:r>
        <w:t>formés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 xml:space="preserve">son </w:t>
      </w:r>
      <w:r>
        <w:rPr>
          <w:spacing w:val="-2"/>
        </w:rPr>
        <w:t>entretien.</w:t>
      </w:r>
    </w:p>
    <w:p w14:paraId="20CC12FC" w14:textId="1DB004B8" w:rsidR="004A317C" w:rsidRDefault="00DB35A6">
      <w:pPr>
        <w:pStyle w:val="Corpsdetexte"/>
        <w:spacing w:line="280" w:lineRule="auto"/>
        <w:ind w:right="139"/>
      </w:pPr>
      <w:r>
        <w:t>Les</w:t>
      </w:r>
      <w:r>
        <w:rPr>
          <w:spacing w:val="40"/>
        </w:rPr>
        <w:t xml:space="preserve"> </w:t>
      </w:r>
      <w:r>
        <w:t>communes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agents</w:t>
      </w:r>
      <w:r>
        <w:rPr>
          <w:spacing w:val="40"/>
        </w:rPr>
        <w:t xml:space="preserve"> </w:t>
      </w:r>
      <w:r>
        <w:t>s’engagent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utiliser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matériel</w:t>
      </w:r>
      <w:r>
        <w:rPr>
          <w:spacing w:val="40"/>
        </w:rPr>
        <w:t xml:space="preserve"> </w:t>
      </w:r>
      <w:r>
        <w:t>conformément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notice d’utilisation et à respecter les règles de sécurité fournies par le fournisseur du </w:t>
      </w:r>
      <w:r w:rsidR="00A81176" w:rsidRPr="009170F7">
        <w:rPr>
          <w:i/>
          <w:iCs/>
          <w:highlight w:val="yellow"/>
        </w:rPr>
        <w:t>[machine]</w:t>
      </w:r>
      <w:r>
        <w:t>.</w:t>
      </w:r>
    </w:p>
    <w:p w14:paraId="20CC12FD" w14:textId="77777777" w:rsidR="004A317C" w:rsidRDefault="004A317C">
      <w:pPr>
        <w:pStyle w:val="Corpsdetexte"/>
        <w:spacing w:before="40"/>
        <w:ind w:left="0"/>
      </w:pPr>
    </w:p>
    <w:p w14:paraId="20CC12FE" w14:textId="77777777" w:rsidR="004A317C" w:rsidRDefault="00DB35A6">
      <w:pPr>
        <w:pStyle w:val="Corpsdetexte"/>
        <w:spacing w:before="1" w:line="280" w:lineRule="auto"/>
      </w:pPr>
      <w:r>
        <w:t>Les communes s’engagent à ne pas</w:t>
      </w:r>
      <w:r>
        <w:rPr>
          <w:spacing w:val="-1"/>
        </w:rPr>
        <w:t xml:space="preserve"> </w:t>
      </w:r>
      <w:r>
        <w:t>confier</w:t>
      </w:r>
      <w:r>
        <w:rPr>
          <w:spacing w:val="-1"/>
        </w:rPr>
        <w:t xml:space="preserve"> </w:t>
      </w:r>
      <w:r>
        <w:t>la manipulation du matériel à d’autres personnes que les agents formés.</w:t>
      </w:r>
    </w:p>
    <w:p w14:paraId="20CC12FF" w14:textId="77777777" w:rsidR="004A317C" w:rsidRDefault="004A317C">
      <w:pPr>
        <w:pStyle w:val="Corpsdetexte"/>
        <w:spacing w:before="41"/>
        <w:ind w:left="0"/>
      </w:pPr>
    </w:p>
    <w:p w14:paraId="20CC1300" w14:textId="3517017E" w:rsidR="004A317C" w:rsidRPr="00A81176" w:rsidRDefault="00DB35A6">
      <w:pPr>
        <w:pStyle w:val="Corpsdetexte"/>
        <w:jc w:val="both"/>
        <w:rPr>
          <w:u w:val="single"/>
        </w:rPr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4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Nombre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d’agents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présents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lors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7"/>
          <w:u w:val="single"/>
        </w:rPr>
        <w:t xml:space="preserve"> </w:t>
      </w:r>
      <w:r w:rsidRPr="00A81176">
        <w:rPr>
          <w:u w:val="single"/>
        </w:rPr>
        <w:t>fonctionnement</w:t>
      </w:r>
      <w:r w:rsidRPr="00A81176">
        <w:rPr>
          <w:spacing w:val="-1"/>
          <w:u w:val="single"/>
        </w:rPr>
        <w:t xml:space="preserve"> </w:t>
      </w:r>
      <w:r w:rsidRPr="00A81176">
        <w:rPr>
          <w:u w:val="single"/>
        </w:rPr>
        <w:t>du</w:t>
      </w:r>
      <w:r w:rsidRPr="00A81176">
        <w:rPr>
          <w:spacing w:val="-6"/>
          <w:u w:val="single"/>
        </w:rPr>
        <w:t xml:space="preserve"> </w:t>
      </w:r>
      <w:r w:rsidR="00A81176" w:rsidRPr="00A81176">
        <w:rPr>
          <w:i/>
          <w:iCs/>
          <w:highlight w:val="yellow"/>
          <w:u w:val="single"/>
        </w:rPr>
        <w:t>[machine]</w:t>
      </w:r>
    </w:p>
    <w:p w14:paraId="20CC1301" w14:textId="68427319" w:rsidR="004A317C" w:rsidRDefault="00DB35A6">
      <w:pPr>
        <w:pStyle w:val="Corpsdetexte"/>
        <w:spacing w:before="42" w:line="280" w:lineRule="auto"/>
        <w:ind w:right="136"/>
        <w:jc w:val="both"/>
      </w:pPr>
      <w:r>
        <w:t xml:space="preserve">Lorsque le </w:t>
      </w:r>
      <w:r w:rsidR="00A81176" w:rsidRPr="009170F7">
        <w:rPr>
          <w:i/>
          <w:iCs/>
          <w:highlight w:val="yellow"/>
        </w:rPr>
        <w:t>[machine]</w:t>
      </w:r>
      <w:r w:rsidR="00A81176">
        <w:rPr>
          <w:i/>
          <w:iCs/>
        </w:rPr>
        <w:t xml:space="preserve"> </w:t>
      </w:r>
      <w:r>
        <w:t>est en fonctionnement, la présence de deux agents techniques est obligatoire, afin de prévenir tout risque d’accident. Les agents utilisent un équipement de protection individuelle adapté.</w:t>
      </w:r>
    </w:p>
    <w:p w14:paraId="20CC1302" w14:textId="77777777" w:rsidR="004A317C" w:rsidRDefault="004A317C">
      <w:pPr>
        <w:pStyle w:val="Corpsdetexte"/>
        <w:spacing w:before="41"/>
        <w:ind w:left="0"/>
      </w:pPr>
    </w:p>
    <w:p w14:paraId="20CC1303" w14:textId="24BA0EC5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 w:rsidRPr="00A81176">
        <w:rPr>
          <w:u w:val="single"/>
        </w:rPr>
        <w:t>Réception</w:t>
      </w:r>
      <w:r w:rsidRPr="00A81176">
        <w:rPr>
          <w:spacing w:val="-2"/>
          <w:u w:val="single"/>
        </w:rPr>
        <w:t xml:space="preserve"> </w:t>
      </w:r>
      <w:r w:rsidRPr="00A81176">
        <w:rPr>
          <w:u w:val="single"/>
        </w:rPr>
        <w:t>du</w:t>
      </w:r>
      <w:r w:rsidRPr="00A81176">
        <w:rPr>
          <w:spacing w:val="-4"/>
          <w:u w:val="single"/>
        </w:rPr>
        <w:t xml:space="preserve"> </w:t>
      </w:r>
      <w:r w:rsidR="00A81176" w:rsidRPr="00A81176">
        <w:rPr>
          <w:i/>
          <w:iCs/>
          <w:highlight w:val="yellow"/>
          <w:u w:val="single"/>
        </w:rPr>
        <w:t>[machine]</w:t>
      </w:r>
    </w:p>
    <w:p w14:paraId="20CC1304" w14:textId="424F0B99" w:rsidR="004A317C" w:rsidRDefault="00DB35A6">
      <w:pPr>
        <w:pStyle w:val="Corpsdetexte"/>
        <w:spacing w:before="41" w:line="280" w:lineRule="auto"/>
        <w:ind w:right="134"/>
        <w:jc w:val="both"/>
      </w:pPr>
      <w:r>
        <w:t>Lors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transmission du </w:t>
      </w:r>
      <w:r w:rsidR="00A81176" w:rsidRPr="009170F7">
        <w:rPr>
          <w:i/>
          <w:iCs/>
          <w:highlight w:val="yellow"/>
        </w:rPr>
        <w:t>[machine]</w:t>
      </w:r>
      <w:r w:rsidR="00A81176">
        <w:rPr>
          <w:i/>
          <w:iCs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commune à l’autre, les agents</w:t>
      </w:r>
      <w:r>
        <w:rPr>
          <w:spacing w:val="-1"/>
        </w:rPr>
        <w:t xml:space="preserve"> </w:t>
      </w:r>
      <w:r>
        <w:t>remplissent un</w:t>
      </w:r>
      <w:r>
        <w:rPr>
          <w:spacing w:val="-1"/>
        </w:rPr>
        <w:t xml:space="preserve"> </w:t>
      </w:r>
      <w:r>
        <w:t>«</w:t>
      </w:r>
      <w:r w:rsidR="00936665">
        <w:rPr>
          <w:spacing w:val="-1"/>
        </w:rPr>
        <w:t> </w:t>
      </w:r>
      <w:r>
        <w:t>état des lieux</w:t>
      </w:r>
      <w:r>
        <w:rPr>
          <w:spacing w:val="-1"/>
        </w:rPr>
        <w:t xml:space="preserve"> </w:t>
      </w:r>
      <w:r>
        <w:t xml:space="preserve">», suivant le modèle présenté en annexe (Annexe 3 : Fiche d’utilisation </w:t>
      </w:r>
      <w:r>
        <w:rPr>
          <w:w w:val="160"/>
        </w:rPr>
        <w:t>–</w:t>
      </w:r>
      <w:r>
        <w:rPr>
          <w:spacing w:val="-20"/>
          <w:w w:val="160"/>
        </w:rPr>
        <w:t xml:space="preserve"> </w:t>
      </w:r>
      <w:r>
        <w:t xml:space="preserve">État des </w:t>
      </w:r>
      <w:r>
        <w:rPr>
          <w:spacing w:val="-2"/>
        </w:rPr>
        <w:t>lieux).</w:t>
      </w:r>
    </w:p>
    <w:p w14:paraId="20CC1305" w14:textId="51A2B713" w:rsidR="004A317C" w:rsidRDefault="00DB35A6">
      <w:pPr>
        <w:pStyle w:val="Corpsdetexte"/>
        <w:spacing w:line="249" w:lineRule="exact"/>
        <w:jc w:val="both"/>
      </w:pPr>
      <w:r>
        <w:t>Ces</w:t>
      </w:r>
      <w:r>
        <w:rPr>
          <w:spacing w:val="-3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répertoriées</w:t>
      </w:r>
      <w:r>
        <w:rPr>
          <w:spacing w:val="-1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carnet</w:t>
      </w:r>
      <w:r>
        <w:rPr>
          <w:spacing w:val="-3"/>
        </w:rPr>
        <w:t xml:space="preserve"> </w:t>
      </w:r>
      <w:r>
        <w:t>transmis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 w:rsidR="00A81176" w:rsidRPr="009170F7">
        <w:rPr>
          <w:i/>
          <w:iCs/>
          <w:highlight w:val="yellow"/>
        </w:rPr>
        <w:t>[machine]</w:t>
      </w:r>
      <w:r>
        <w:rPr>
          <w:spacing w:val="-2"/>
        </w:rPr>
        <w:t>.</w:t>
      </w:r>
    </w:p>
    <w:p w14:paraId="20CC1306" w14:textId="77777777" w:rsidR="004A317C" w:rsidRDefault="004A317C">
      <w:pPr>
        <w:pStyle w:val="Corpsdetexte"/>
        <w:spacing w:before="83"/>
        <w:ind w:left="0"/>
      </w:pPr>
    </w:p>
    <w:p w14:paraId="20CC1307" w14:textId="6BB78706" w:rsidR="004A317C" w:rsidRDefault="00DB35A6">
      <w:pPr>
        <w:pStyle w:val="Corpsdetexte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6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Carburant,</w:t>
      </w:r>
      <w:r>
        <w:rPr>
          <w:spacing w:val="-6"/>
          <w:u w:val="single"/>
        </w:rPr>
        <w:t xml:space="preserve"> </w:t>
      </w:r>
      <w:r>
        <w:rPr>
          <w:u w:val="single"/>
        </w:rPr>
        <w:t>graissage,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niveaux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d’huile</w:t>
      </w:r>
    </w:p>
    <w:p w14:paraId="20CC1308" w14:textId="00899AB2" w:rsidR="004A317C" w:rsidRDefault="00DB35A6">
      <w:pPr>
        <w:pStyle w:val="Corpsdetexte"/>
        <w:spacing w:before="44" w:line="280" w:lineRule="auto"/>
        <w:ind w:right="139"/>
      </w:pPr>
      <w:r>
        <w:t>Le</w:t>
      </w:r>
      <w:r>
        <w:rPr>
          <w:spacing w:val="35"/>
        </w:rPr>
        <w:t xml:space="preserve"> </w:t>
      </w:r>
      <w:r>
        <w:t>plein</w:t>
      </w:r>
      <w:r>
        <w:rPr>
          <w:spacing w:val="35"/>
        </w:rPr>
        <w:t xml:space="preserve"> </w:t>
      </w:r>
      <w:r>
        <w:t>du</w:t>
      </w:r>
      <w:r>
        <w:rPr>
          <w:spacing w:val="35"/>
        </w:rPr>
        <w:t xml:space="preserve"> </w:t>
      </w:r>
      <w:r>
        <w:t>réservoir,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graissage,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vérification</w:t>
      </w:r>
      <w:r>
        <w:rPr>
          <w:spacing w:val="35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l’ajustement</w:t>
      </w:r>
      <w:r>
        <w:rPr>
          <w:spacing w:val="37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niveaux</w:t>
      </w:r>
      <w:r>
        <w:rPr>
          <w:spacing w:val="33"/>
        </w:rPr>
        <w:t xml:space="preserve"> </w:t>
      </w:r>
      <w:r>
        <w:t>d’huile</w:t>
      </w:r>
      <w:r>
        <w:rPr>
          <w:spacing w:val="35"/>
        </w:rPr>
        <w:t xml:space="preserve"> </w:t>
      </w:r>
      <w:r>
        <w:t xml:space="preserve">sont effectués avant transmission du </w:t>
      </w:r>
      <w:r w:rsidR="00D24DC6" w:rsidRPr="009170F7">
        <w:rPr>
          <w:i/>
          <w:iCs/>
          <w:highlight w:val="yellow"/>
        </w:rPr>
        <w:t>[machine]</w:t>
      </w:r>
      <w:r w:rsidR="00D24DC6">
        <w:rPr>
          <w:i/>
          <w:iCs/>
        </w:rPr>
        <w:t xml:space="preserve"> </w:t>
      </w:r>
      <w:r>
        <w:t>à la commune suivante.</w:t>
      </w:r>
    </w:p>
    <w:p w14:paraId="20CC1309" w14:textId="4359148C" w:rsidR="004A317C" w:rsidRDefault="00DB35A6">
      <w:pPr>
        <w:pStyle w:val="Corpsdetexte"/>
        <w:spacing w:line="247" w:lineRule="exact"/>
      </w:pPr>
      <w:r>
        <w:t>Lorsque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 w:rsidR="00D24DC6" w:rsidRPr="009170F7">
        <w:rPr>
          <w:i/>
          <w:iCs/>
          <w:highlight w:val="yellow"/>
        </w:rPr>
        <w:t>[machine]</w:t>
      </w:r>
      <w:r w:rsidR="00D24DC6">
        <w:rPr>
          <w:i/>
          <w:iCs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utilisé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« prêt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 xml:space="preserve">partir </w:t>
      </w:r>
      <w:r>
        <w:rPr>
          <w:spacing w:val="-5"/>
        </w:rPr>
        <w:t>».</w:t>
      </w:r>
    </w:p>
    <w:p w14:paraId="20CC130A" w14:textId="77777777" w:rsidR="004A317C" w:rsidRDefault="004A317C">
      <w:pPr>
        <w:pStyle w:val="Corpsdetexte"/>
        <w:spacing w:before="83"/>
        <w:ind w:left="0"/>
      </w:pPr>
    </w:p>
    <w:p w14:paraId="20CC130B" w14:textId="4A214D92" w:rsidR="004A317C" w:rsidRDefault="00DB35A6">
      <w:pPr>
        <w:pStyle w:val="Corpsdetexte"/>
      </w:pPr>
      <w:r>
        <w:rPr>
          <w:u w:val="single"/>
        </w:rPr>
        <w:t>Article 1</w:t>
      </w:r>
      <w:r w:rsidR="006C051A">
        <w:rPr>
          <w:u w:val="single"/>
        </w:rPr>
        <w:t>7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: </w:t>
      </w:r>
      <w:r>
        <w:rPr>
          <w:spacing w:val="-2"/>
          <w:u w:val="single"/>
        </w:rPr>
        <w:t>Propreté</w:t>
      </w:r>
    </w:p>
    <w:p w14:paraId="20CC130C" w14:textId="4FFF0EF9" w:rsidR="004A317C" w:rsidRDefault="00DB35A6">
      <w:pPr>
        <w:pStyle w:val="Corpsdetexte"/>
        <w:spacing w:before="44" w:line="280" w:lineRule="auto"/>
        <w:ind w:right="139"/>
      </w:pPr>
      <w:r>
        <w:t>Le</w:t>
      </w:r>
      <w:r>
        <w:rPr>
          <w:spacing w:val="-12"/>
        </w:rPr>
        <w:t xml:space="preserve"> </w:t>
      </w:r>
      <w:r w:rsidR="00D24DC6" w:rsidRPr="009170F7">
        <w:rPr>
          <w:i/>
          <w:iCs/>
          <w:highlight w:val="yellow"/>
        </w:rPr>
        <w:t>[machine]</w:t>
      </w:r>
      <w:r w:rsidR="00D24DC6">
        <w:rPr>
          <w:i/>
          <w:iCs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remis</w:t>
      </w:r>
      <w:r>
        <w:rPr>
          <w:spacing w:val="-12"/>
        </w:rPr>
        <w:t xml:space="preserve"> </w:t>
      </w:r>
      <w:r>
        <w:t>propre</w:t>
      </w:r>
      <w:r>
        <w:rPr>
          <w:spacing w:val="-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nettoyage,</w:t>
      </w:r>
      <w:r>
        <w:rPr>
          <w:spacing w:val="-12"/>
        </w:rPr>
        <w:t xml:space="preserve"> </w:t>
      </w:r>
      <w:r>
        <w:t>notamment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couteaux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marteaux,</w:t>
      </w:r>
      <w:r>
        <w:rPr>
          <w:spacing w:val="-11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 xml:space="preserve">effectué avant transmission du </w:t>
      </w:r>
      <w:r w:rsidR="00D24DC6" w:rsidRPr="009170F7">
        <w:rPr>
          <w:i/>
          <w:iCs/>
          <w:highlight w:val="yellow"/>
        </w:rPr>
        <w:t>[machine]</w:t>
      </w:r>
      <w:r w:rsidR="00D24DC6">
        <w:rPr>
          <w:i/>
          <w:iCs/>
        </w:rPr>
        <w:t xml:space="preserve"> </w:t>
      </w:r>
      <w:r>
        <w:t>à la commune suivante.</w:t>
      </w:r>
    </w:p>
    <w:p w14:paraId="20CC130D" w14:textId="77777777" w:rsidR="004A317C" w:rsidRDefault="004A317C">
      <w:pPr>
        <w:pStyle w:val="Corpsdetexte"/>
        <w:spacing w:line="280" w:lineRule="auto"/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30E" w14:textId="77777777" w:rsidR="004A317C" w:rsidRDefault="00DB35A6">
      <w:pPr>
        <w:pStyle w:val="Titre2"/>
        <w:spacing w:before="73"/>
      </w:pPr>
      <w:r>
        <w:lastRenderedPageBreak/>
        <w:t>ENTRETIEN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MATÉRIEL</w:t>
      </w:r>
    </w:p>
    <w:p w14:paraId="20CC130F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310" w14:textId="5E6EAD7E" w:rsidR="004A317C" w:rsidRDefault="00DB35A6">
      <w:pPr>
        <w:pStyle w:val="Corpsdetexte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 w:rsidR="006C051A"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: Prévention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des</w:t>
      </w:r>
      <w:r>
        <w:rPr>
          <w:spacing w:val="-2"/>
          <w:u w:val="single"/>
        </w:rPr>
        <w:t xml:space="preserve"> </w:t>
      </w:r>
      <w:r>
        <w:rPr>
          <w:u w:val="single"/>
        </w:rPr>
        <w:t>dommages</w:t>
      </w:r>
      <w:r>
        <w:rPr>
          <w:spacing w:val="-4"/>
          <w:u w:val="single"/>
        </w:rPr>
        <w:t xml:space="preserve"> </w:t>
      </w:r>
      <w:r>
        <w:rPr>
          <w:u w:val="single"/>
        </w:rPr>
        <w:t>et des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casses</w:t>
      </w:r>
    </w:p>
    <w:p w14:paraId="20CC1311" w14:textId="59EAEBD7" w:rsidR="004A317C" w:rsidRDefault="00DB35A6" w:rsidP="00AD23AD">
      <w:pPr>
        <w:pStyle w:val="Corpsdetexte"/>
        <w:spacing w:before="42" w:line="280" w:lineRule="auto"/>
        <w:ind w:right="138"/>
        <w:jc w:val="both"/>
      </w:pPr>
      <w:r>
        <w:t xml:space="preserve">Tout dysfonctionnement doit être signalé par l’utilisateur, mentionné sur la fiche d’utilisation, et la commune de </w:t>
      </w:r>
      <w:r w:rsidR="00E70650" w:rsidRPr="00E70650">
        <w:rPr>
          <w:i/>
          <w:iCs/>
          <w:highlight w:val="yellow"/>
        </w:rPr>
        <w:t>[Partie 1]</w:t>
      </w:r>
      <w:r>
        <w:t xml:space="preserve"> doit en être avertie.</w:t>
      </w:r>
      <w:r w:rsidR="003427F7">
        <w:t xml:space="preserve"> </w:t>
      </w:r>
      <w:r w:rsidR="00B70453">
        <w:t xml:space="preserve">La commune </w:t>
      </w:r>
      <w:r w:rsidR="00B70453" w:rsidRPr="00AD23AD">
        <w:rPr>
          <w:i/>
          <w:iCs/>
          <w:highlight w:val="yellow"/>
        </w:rPr>
        <w:t>[partie 1]</w:t>
      </w:r>
      <w:r w:rsidR="00B70453">
        <w:t xml:space="preserve"> doit ensuite avertir les autres communes</w:t>
      </w:r>
      <w:r w:rsidR="00AD23AD">
        <w:t xml:space="preserve"> du dysfonctionnement et des conséquences sur l’utilisation de la machine.</w:t>
      </w:r>
    </w:p>
    <w:p w14:paraId="20CC1312" w14:textId="77777777" w:rsidR="004A317C" w:rsidRDefault="004A317C">
      <w:pPr>
        <w:pStyle w:val="Corpsdetexte"/>
        <w:spacing w:before="41"/>
        <w:ind w:left="0"/>
      </w:pPr>
    </w:p>
    <w:p w14:paraId="20CC1313" w14:textId="640569F9" w:rsidR="004A317C" w:rsidRDefault="00DB35A6">
      <w:pPr>
        <w:pStyle w:val="Corpsdetexte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 w:rsidR="006C051A">
        <w:rPr>
          <w:u w:val="single"/>
        </w:rPr>
        <w:t>19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Entretien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régulier</w:t>
      </w:r>
    </w:p>
    <w:p w14:paraId="20CC1314" w14:textId="7B833334" w:rsidR="004A317C" w:rsidRDefault="00DB35A6">
      <w:pPr>
        <w:pStyle w:val="Corpsdetexte"/>
        <w:spacing w:before="42" w:line="280" w:lineRule="auto"/>
      </w:pPr>
      <w:r>
        <w:t>L’entretien régulier est réalisé par</w:t>
      </w:r>
      <w:r>
        <w:rPr>
          <w:spacing w:val="28"/>
        </w:rPr>
        <w:t xml:space="preserve"> </w:t>
      </w:r>
      <w:r w:rsidR="00E70650" w:rsidRPr="00E70650">
        <w:rPr>
          <w:i/>
          <w:iCs/>
          <w:highlight w:val="yellow"/>
        </w:rPr>
        <w:t>[réparateur</w:t>
      </w:r>
      <w:r w:rsidR="00E70650">
        <w:rPr>
          <w:i/>
          <w:iCs/>
          <w:highlight w:val="yellow"/>
        </w:rPr>
        <w:t>/fournisseur</w:t>
      </w:r>
      <w:r w:rsidR="00E70650" w:rsidRPr="00E70650">
        <w:rPr>
          <w:i/>
          <w:iCs/>
          <w:highlight w:val="yellow"/>
        </w:rPr>
        <w:t>]</w:t>
      </w:r>
      <w:r>
        <w:t>, selon les préconisations d’entretien du</w:t>
      </w:r>
      <w:r>
        <w:rPr>
          <w:spacing w:val="80"/>
        </w:rPr>
        <w:t xml:space="preserve"> </w:t>
      </w:r>
      <w:r>
        <w:t>fournisseur :</w:t>
      </w:r>
    </w:p>
    <w:p w14:paraId="20CC1315" w14:textId="57499815" w:rsidR="004A317C" w:rsidRDefault="008B50E9">
      <w:pPr>
        <w:pStyle w:val="Paragraphedeliste"/>
        <w:numPr>
          <w:ilvl w:val="0"/>
          <w:numId w:val="2"/>
        </w:numPr>
        <w:tabs>
          <w:tab w:val="left" w:pos="861"/>
        </w:tabs>
        <w:spacing w:line="248" w:lineRule="exact"/>
      </w:pPr>
      <w:r>
        <w:rPr>
          <w:spacing w:val="-2"/>
        </w:rPr>
        <w:t>Vidange ;</w:t>
      </w:r>
    </w:p>
    <w:p w14:paraId="20CC1316" w14:textId="5A725F74" w:rsidR="004A317C" w:rsidRDefault="008B50E9">
      <w:pPr>
        <w:pStyle w:val="Paragraphedeliste"/>
        <w:numPr>
          <w:ilvl w:val="0"/>
          <w:numId w:val="2"/>
        </w:numPr>
        <w:tabs>
          <w:tab w:val="left" w:pos="861"/>
        </w:tabs>
        <w:spacing w:before="40"/>
      </w:pPr>
      <w:r>
        <w:rPr>
          <w:spacing w:val="-2"/>
        </w:rPr>
        <w:t>G</w:t>
      </w:r>
      <w:r w:rsidR="00DB35A6">
        <w:rPr>
          <w:spacing w:val="-2"/>
        </w:rPr>
        <w:t>raissage</w:t>
      </w:r>
      <w:r>
        <w:rPr>
          <w:spacing w:val="-2"/>
        </w:rPr>
        <w:t> ;</w:t>
      </w:r>
    </w:p>
    <w:p w14:paraId="20CC1317" w14:textId="679614DB" w:rsidR="004A317C" w:rsidRDefault="008B50E9">
      <w:pPr>
        <w:pStyle w:val="Paragraphedeliste"/>
        <w:numPr>
          <w:ilvl w:val="0"/>
          <w:numId w:val="2"/>
        </w:numPr>
        <w:tabs>
          <w:tab w:val="left" w:pos="861"/>
        </w:tabs>
        <w:spacing w:before="37"/>
      </w:pPr>
      <w:r>
        <w:t>Changement</w:t>
      </w:r>
      <w:r w:rsidR="00DB35A6">
        <w:rPr>
          <w:spacing w:val="-4"/>
        </w:rPr>
        <w:t xml:space="preserve"> </w:t>
      </w:r>
      <w:r w:rsidR="00DB35A6">
        <w:t>des</w:t>
      </w:r>
      <w:r w:rsidR="00DB35A6">
        <w:rPr>
          <w:spacing w:val="-5"/>
        </w:rPr>
        <w:t xml:space="preserve"> </w:t>
      </w:r>
      <w:r w:rsidR="00DB35A6">
        <w:rPr>
          <w:spacing w:val="-2"/>
        </w:rPr>
        <w:t>filtres</w:t>
      </w:r>
      <w:r>
        <w:rPr>
          <w:spacing w:val="-2"/>
        </w:rPr>
        <w:t> ;</w:t>
      </w:r>
    </w:p>
    <w:p w14:paraId="20CC1318" w14:textId="0E887805" w:rsidR="004A317C" w:rsidRDefault="008B50E9">
      <w:pPr>
        <w:pStyle w:val="Paragraphedeliste"/>
        <w:numPr>
          <w:ilvl w:val="0"/>
          <w:numId w:val="2"/>
        </w:numPr>
        <w:tabs>
          <w:tab w:val="left" w:pos="861"/>
        </w:tabs>
        <w:spacing w:before="38"/>
      </w:pPr>
      <w:r>
        <w:t>Changement</w:t>
      </w:r>
      <w:r w:rsidR="00DB35A6">
        <w:rPr>
          <w:spacing w:val="-4"/>
        </w:rPr>
        <w:t xml:space="preserve"> </w:t>
      </w:r>
      <w:r w:rsidR="00DB35A6">
        <w:t>d’une</w:t>
      </w:r>
      <w:r w:rsidR="00DB35A6">
        <w:rPr>
          <w:spacing w:val="-4"/>
        </w:rPr>
        <w:t xml:space="preserve"> </w:t>
      </w:r>
      <w:r w:rsidR="00DB35A6">
        <w:t>pièce</w:t>
      </w:r>
      <w:r w:rsidR="00DB35A6">
        <w:rPr>
          <w:spacing w:val="-6"/>
        </w:rPr>
        <w:t xml:space="preserve"> </w:t>
      </w:r>
      <w:r w:rsidR="00DB35A6">
        <w:t>d’usure</w:t>
      </w:r>
      <w:r w:rsidR="00DB35A6">
        <w:rPr>
          <w:spacing w:val="-4"/>
        </w:rPr>
        <w:t xml:space="preserve"> </w:t>
      </w:r>
      <w:r w:rsidR="00DB35A6">
        <w:rPr>
          <w:spacing w:val="-2"/>
        </w:rPr>
        <w:t>normale</w:t>
      </w:r>
      <w:r>
        <w:rPr>
          <w:spacing w:val="-2"/>
        </w:rPr>
        <w:t> ;</w:t>
      </w:r>
    </w:p>
    <w:p w14:paraId="20CC1319" w14:textId="77777777" w:rsidR="004A317C" w:rsidRDefault="00DB35A6">
      <w:pPr>
        <w:pStyle w:val="Paragraphedeliste"/>
        <w:numPr>
          <w:ilvl w:val="0"/>
          <w:numId w:val="2"/>
        </w:numPr>
        <w:tabs>
          <w:tab w:val="left" w:pos="861"/>
        </w:tabs>
        <w:spacing w:before="38"/>
      </w:pPr>
      <w:r>
        <w:rPr>
          <w:spacing w:val="-4"/>
        </w:rPr>
        <w:t>etc.</w:t>
      </w:r>
    </w:p>
    <w:p w14:paraId="20CC131A" w14:textId="55B53B5D" w:rsidR="004A317C" w:rsidRDefault="00DB35A6">
      <w:pPr>
        <w:pStyle w:val="Corpsdetexte"/>
        <w:spacing w:before="41"/>
      </w:pP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70650" w:rsidRPr="00E70650">
        <w:rPr>
          <w:i/>
          <w:iCs/>
          <w:highlight w:val="yellow"/>
        </w:rPr>
        <w:t>[Partie 1]</w:t>
      </w:r>
      <w:r>
        <w:rPr>
          <w:spacing w:val="-2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rPr>
          <w:spacing w:val="-2"/>
        </w:rPr>
        <w:t>régulier.</w:t>
      </w:r>
    </w:p>
    <w:p w14:paraId="20CC131B" w14:textId="77777777" w:rsidR="004A317C" w:rsidRDefault="004A317C">
      <w:pPr>
        <w:pStyle w:val="Corpsdetexte"/>
        <w:spacing w:before="85"/>
        <w:ind w:left="0"/>
      </w:pPr>
    </w:p>
    <w:p w14:paraId="20CC131C" w14:textId="76812A9B" w:rsidR="004A317C" w:rsidRDefault="009E5E43">
      <w:pPr>
        <w:pStyle w:val="Corpsdetexte"/>
        <w:spacing w:line="280" w:lineRule="auto"/>
      </w:pPr>
      <w:r w:rsidRPr="00E22D0C">
        <w:rPr>
          <w:i/>
          <w:iCs/>
          <w:highlight w:val="yellow"/>
        </w:rPr>
        <w:t>[</w:t>
      </w:r>
      <w:proofErr w:type="gramStart"/>
      <w:r w:rsidRPr="00E22D0C">
        <w:rPr>
          <w:i/>
          <w:iCs/>
          <w:highlight w:val="yellow"/>
        </w:rPr>
        <w:t>réparateur</w:t>
      </w:r>
      <w:proofErr w:type="gramEnd"/>
      <w:r w:rsidR="00E22D0C" w:rsidRPr="00E22D0C">
        <w:rPr>
          <w:i/>
          <w:iCs/>
          <w:highlight w:val="yellow"/>
        </w:rPr>
        <w:t>/fournisseur]</w:t>
      </w:r>
      <w:r>
        <w:t xml:space="preserve"> fournit </w:t>
      </w:r>
      <w:r w:rsidR="00280F86">
        <w:t xml:space="preserve">les </w:t>
      </w:r>
      <w:r w:rsidR="00280F86" w:rsidRPr="00280F86">
        <w:rPr>
          <w:i/>
          <w:iCs/>
          <w:highlight w:val="yellow"/>
        </w:rPr>
        <w:t>[nombre]</w:t>
      </w:r>
      <w:r w:rsidR="00280F86" w:rsidRPr="00280F86">
        <w:rPr>
          <w:i/>
          <w:iCs/>
        </w:rPr>
        <w:t xml:space="preserve"> </w:t>
      </w:r>
      <w:r>
        <w:t>factures,</w:t>
      </w:r>
      <w:r>
        <w:rPr>
          <w:spacing w:val="25"/>
        </w:rPr>
        <w:t xml:space="preserve"> </w:t>
      </w:r>
      <w:r>
        <w:t>leur montant est réparti en fonction de la population de</w:t>
      </w:r>
      <w:r>
        <w:rPr>
          <w:spacing w:val="80"/>
        </w:rPr>
        <w:t xml:space="preserve"> </w:t>
      </w:r>
      <w:r>
        <w:t xml:space="preserve">chaque commune (population de référence : </w:t>
      </w:r>
      <w:r w:rsidR="00E22D0C" w:rsidRPr="00E22D0C">
        <w:rPr>
          <w:i/>
          <w:iCs/>
          <w:highlight w:val="yellow"/>
        </w:rPr>
        <w:t>[document référence]</w:t>
      </w:r>
      <w:r>
        <w:t>).</w:t>
      </w:r>
    </w:p>
    <w:p w14:paraId="20CC131D" w14:textId="77777777" w:rsidR="004A317C" w:rsidRDefault="004A317C">
      <w:pPr>
        <w:pStyle w:val="Corpsdetexte"/>
        <w:spacing w:before="41"/>
        <w:ind w:left="0"/>
      </w:pPr>
    </w:p>
    <w:p w14:paraId="20CC131E" w14:textId="6076914C" w:rsidR="004A317C" w:rsidRDefault="00DB35A6">
      <w:pPr>
        <w:pStyle w:val="Corpsdetexte"/>
        <w:spacing w:before="1" w:line="280" w:lineRule="auto"/>
      </w:pPr>
      <w:r>
        <w:t>L’affûtage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lames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réalisé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entreprise,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prestation</w:t>
      </w:r>
      <w:r>
        <w:rPr>
          <w:spacing w:val="-3"/>
        </w:rPr>
        <w:t xml:space="preserve"> </w:t>
      </w:r>
      <w:r>
        <w:t xml:space="preserve">est également répartie entre les </w:t>
      </w:r>
      <w:r w:rsidR="00280F86" w:rsidRPr="00280F86">
        <w:rPr>
          <w:i/>
          <w:iCs/>
          <w:highlight w:val="yellow"/>
        </w:rPr>
        <w:t>[nombre]</w:t>
      </w:r>
      <w:r w:rsidR="00280F86">
        <w:t xml:space="preserve"> </w:t>
      </w:r>
      <w:r>
        <w:t>communes.</w:t>
      </w:r>
    </w:p>
    <w:p w14:paraId="20CC131F" w14:textId="77777777" w:rsidR="004A317C" w:rsidRDefault="004A317C">
      <w:pPr>
        <w:pStyle w:val="Corpsdetexte"/>
        <w:spacing w:before="39"/>
        <w:ind w:left="0"/>
      </w:pPr>
    </w:p>
    <w:p w14:paraId="20CC1320" w14:textId="4F85236C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 w:rsidR="006C051A"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: </w:t>
      </w:r>
      <w:r>
        <w:rPr>
          <w:spacing w:val="-2"/>
          <w:u w:val="single"/>
        </w:rPr>
        <w:t>Réparation</w:t>
      </w:r>
    </w:p>
    <w:p w14:paraId="20CC1321" w14:textId="636904B5" w:rsidR="004A317C" w:rsidRDefault="00DB35A6">
      <w:pPr>
        <w:pStyle w:val="Corpsdetexte"/>
        <w:spacing w:before="42" w:line="280" w:lineRule="auto"/>
        <w:ind w:right="140"/>
        <w:jc w:val="both"/>
      </w:pPr>
      <w:r>
        <w:t>En cas de casse, la commune à l’origine du problème technique se charge de la réparation, en</w:t>
      </w:r>
      <w:r>
        <w:rPr>
          <w:spacing w:val="-7"/>
        </w:rPr>
        <w:t xml:space="preserve"> </w:t>
      </w:r>
      <w:r>
        <w:t>achetant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pièces</w:t>
      </w:r>
      <w:r>
        <w:rPr>
          <w:spacing w:val="-9"/>
        </w:rPr>
        <w:t xml:space="preserve"> </w:t>
      </w:r>
      <w:r>
        <w:t>nécessaires,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faisant</w:t>
      </w:r>
      <w:r>
        <w:rPr>
          <w:spacing w:val="-8"/>
        </w:rPr>
        <w:t xml:space="preserve"> </w:t>
      </w:r>
      <w:r>
        <w:t>elle-même,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contactant</w:t>
      </w:r>
      <w:r>
        <w:rPr>
          <w:spacing w:val="-6"/>
        </w:rPr>
        <w:t xml:space="preserve"> </w:t>
      </w:r>
      <w:r w:rsidR="006B6CFF" w:rsidRPr="005A0156">
        <w:rPr>
          <w:i/>
          <w:iCs/>
          <w:highlight w:val="yellow"/>
        </w:rPr>
        <w:t>[</w:t>
      </w:r>
      <w:r w:rsidR="005A0156" w:rsidRPr="005A0156">
        <w:rPr>
          <w:i/>
          <w:iCs/>
          <w:highlight w:val="yellow"/>
        </w:rPr>
        <w:t>réparateur/fournisseur]</w:t>
      </w:r>
      <w:r>
        <w:t xml:space="preserve"> pour procéder à la commande de l’intervention (facture à la charge de la commune).</w:t>
      </w:r>
    </w:p>
    <w:p w14:paraId="20CC1322" w14:textId="735EF0FD" w:rsidR="004A317C" w:rsidRDefault="00DB35A6">
      <w:pPr>
        <w:pStyle w:val="Corpsdetexte"/>
        <w:spacing w:line="280" w:lineRule="auto"/>
        <w:ind w:right="141"/>
        <w:jc w:val="both"/>
      </w:pPr>
      <w:r>
        <w:t xml:space="preserve">Lorsque le </w:t>
      </w:r>
      <w:r w:rsidR="005A0156" w:rsidRPr="009170F7">
        <w:rPr>
          <w:i/>
          <w:iCs/>
          <w:highlight w:val="yellow"/>
        </w:rPr>
        <w:t>[machine]</w:t>
      </w:r>
      <w:r w:rsidR="005A0156">
        <w:rPr>
          <w:i/>
          <w:iCs/>
        </w:rPr>
        <w:t xml:space="preserve"> </w:t>
      </w:r>
      <w:r>
        <w:t xml:space="preserve">est à l’arrêt pour un problème technique, l’ensemble des </w:t>
      </w:r>
      <w:r w:rsidR="00280F86" w:rsidRPr="00280F86">
        <w:rPr>
          <w:i/>
          <w:iCs/>
          <w:highlight w:val="yellow"/>
        </w:rPr>
        <w:t>[nombre]</w:t>
      </w:r>
      <w:r>
        <w:t xml:space="preserve"> communes doivent en être informées.</w:t>
      </w:r>
    </w:p>
    <w:p w14:paraId="20CC1323" w14:textId="77777777" w:rsidR="004A317C" w:rsidRDefault="004A317C">
      <w:pPr>
        <w:pStyle w:val="Corpsdetexte"/>
        <w:spacing w:before="41"/>
        <w:ind w:left="0"/>
      </w:pPr>
    </w:p>
    <w:p w14:paraId="20CC1324" w14:textId="1D7671E0" w:rsidR="004A317C" w:rsidRDefault="00DB35A6">
      <w:pPr>
        <w:pStyle w:val="Corpsdetexte"/>
        <w:jc w:val="both"/>
      </w:pPr>
      <w:r>
        <w:rPr>
          <w:u w:val="single"/>
        </w:rPr>
        <w:t>Article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6C051A"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: Suivi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l’entretien</w:t>
      </w:r>
    </w:p>
    <w:p w14:paraId="20CC1325" w14:textId="34BD0C37" w:rsidR="004A317C" w:rsidRDefault="00DB35A6">
      <w:pPr>
        <w:pStyle w:val="Corpsdetexte"/>
        <w:spacing w:before="42" w:line="280" w:lineRule="auto"/>
        <w:ind w:right="138"/>
        <w:jc w:val="both"/>
      </w:pPr>
      <w:r>
        <w:t>La</w:t>
      </w:r>
      <w:r>
        <w:rPr>
          <w:spacing w:val="-15"/>
        </w:rPr>
        <w:t xml:space="preserve"> </w:t>
      </w:r>
      <w:r>
        <w:t>commune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5A0156" w:rsidRPr="005A0156">
        <w:rPr>
          <w:i/>
          <w:iCs/>
          <w:highlight w:val="yellow"/>
        </w:rPr>
        <w:t>[Partie 1]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informée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toutes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réparations</w:t>
      </w:r>
      <w:r>
        <w:rPr>
          <w:spacing w:val="-14"/>
        </w:rPr>
        <w:t xml:space="preserve"> </w:t>
      </w:r>
      <w:r>
        <w:t>effectuées</w:t>
      </w:r>
      <w:r>
        <w:rPr>
          <w:spacing w:val="-15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 w:rsidR="005A0156" w:rsidRPr="009170F7">
        <w:rPr>
          <w:i/>
          <w:iCs/>
          <w:highlight w:val="yellow"/>
        </w:rPr>
        <w:t>[machine]</w:t>
      </w:r>
      <w:r>
        <w:t xml:space="preserve">, et de tous les changements de pièces. Elle suit son entretien et garde un historique des </w:t>
      </w:r>
      <w:r>
        <w:rPr>
          <w:spacing w:val="-2"/>
        </w:rPr>
        <w:t>réparations.</w:t>
      </w:r>
    </w:p>
    <w:p w14:paraId="20CC1326" w14:textId="77777777" w:rsidR="004A317C" w:rsidRDefault="004A317C">
      <w:pPr>
        <w:pStyle w:val="Corpsdetexte"/>
        <w:spacing w:before="35"/>
        <w:ind w:left="0"/>
      </w:pPr>
    </w:p>
    <w:p w14:paraId="20CC1327" w14:textId="77777777" w:rsidR="004A317C" w:rsidRDefault="00DB35A6">
      <w:pPr>
        <w:pStyle w:val="Titre2"/>
        <w:jc w:val="both"/>
      </w:pPr>
      <w:r>
        <w:t>DUREE,</w:t>
      </w:r>
      <w:r>
        <w:rPr>
          <w:spacing w:val="-7"/>
        </w:rPr>
        <w:t xml:space="preserve"> </w:t>
      </w:r>
      <w:r>
        <w:t>MODIFICATIONS,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2"/>
        </w:rPr>
        <w:t>LITIGES</w:t>
      </w:r>
    </w:p>
    <w:p w14:paraId="20CC1328" w14:textId="77777777" w:rsidR="004A317C" w:rsidRDefault="004A317C">
      <w:pPr>
        <w:pStyle w:val="Corpsdetexte"/>
        <w:spacing w:before="81"/>
        <w:ind w:left="0"/>
        <w:rPr>
          <w:rFonts w:ascii="Arial"/>
          <w:b/>
        </w:rPr>
      </w:pPr>
    </w:p>
    <w:p w14:paraId="20CC1329" w14:textId="3E34AAB3" w:rsidR="004A317C" w:rsidRDefault="00DB35A6">
      <w:pPr>
        <w:pStyle w:val="Corpsdetexte"/>
      </w:pPr>
      <w:r>
        <w:rPr>
          <w:u w:val="single"/>
        </w:rPr>
        <w:t>Article 2</w:t>
      </w:r>
      <w:r w:rsidR="006C051A"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: Durée 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convention</w:t>
      </w:r>
    </w:p>
    <w:p w14:paraId="20CC132A" w14:textId="11CE0606" w:rsidR="004A317C" w:rsidRDefault="00DB35A6">
      <w:pPr>
        <w:pStyle w:val="Corpsdetexte"/>
        <w:spacing w:before="43" w:line="280" w:lineRule="auto"/>
        <w:ind w:right="135"/>
        <w:jc w:val="both"/>
      </w:pPr>
      <w:r>
        <w:t xml:space="preserve">La convention prend effet à compter de la date de la signature par les communes. Elle est effective tant que le </w:t>
      </w:r>
      <w:r w:rsidR="002B6ED6" w:rsidRPr="009170F7">
        <w:rPr>
          <w:i/>
          <w:iCs/>
          <w:highlight w:val="yellow"/>
        </w:rPr>
        <w:t>[machine]</w:t>
      </w:r>
      <w:r w:rsidR="002B6ED6">
        <w:rPr>
          <w:i/>
          <w:iCs/>
        </w:rPr>
        <w:t xml:space="preserve"> </w:t>
      </w:r>
      <w:r>
        <w:t>peut être utilisé.</w:t>
      </w:r>
    </w:p>
    <w:p w14:paraId="20CC132B" w14:textId="77777777" w:rsidR="004A317C" w:rsidRDefault="004A317C">
      <w:pPr>
        <w:pStyle w:val="Corpsdetexte"/>
        <w:spacing w:before="40"/>
        <w:ind w:left="0"/>
      </w:pPr>
    </w:p>
    <w:p w14:paraId="20CC132C" w14:textId="6B8DA5B9" w:rsidR="004A317C" w:rsidRDefault="00DB35A6">
      <w:pPr>
        <w:pStyle w:val="Corpsdetexte"/>
        <w:spacing w:before="1"/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 w:rsidR="006C051A">
        <w:rPr>
          <w:u w:val="single"/>
        </w:rPr>
        <w:t>3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Modifications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des</w:t>
      </w:r>
      <w:r>
        <w:rPr>
          <w:spacing w:val="-3"/>
          <w:u w:val="single"/>
        </w:rPr>
        <w:t xml:space="preserve"> </w:t>
      </w:r>
      <w:r>
        <w:rPr>
          <w:u w:val="single"/>
        </w:rPr>
        <w:t>termes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présente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convention</w:t>
      </w:r>
    </w:p>
    <w:p w14:paraId="20CC132D" w14:textId="03C3A0C9" w:rsidR="004A317C" w:rsidRDefault="00DB35A6">
      <w:pPr>
        <w:pStyle w:val="Corpsdetexte"/>
        <w:spacing w:before="41" w:line="283" w:lineRule="auto"/>
        <w:ind w:right="143"/>
        <w:jc w:val="both"/>
      </w:pPr>
      <w:r>
        <w:t>La présente convention pourra faire l’objet de modifications par voie d’avenant signé des parties concernées.</w:t>
      </w:r>
    </w:p>
    <w:p w14:paraId="20CC132E" w14:textId="77777777" w:rsidR="004A317C" w:rsidRDefault="004A317C">
      <w:pPr>
        <w:pStyle w:val="Corpsdetexte"/>
        <w:spacing w:before="37"/>
        <w:ind w:left="0"/>
      </w:pPr>
    </w:p>
    <w:p w14:paraId="20CC132F" w14:textId="2193D048" w:rsidR="004A317C" w:rsidRDefault="00DB35A6">
      <w:pPr>
        <w:pStyle w:val="Corpsdetexte"/>
        <w:jc w:val="both"/>
      </w:pPr>
      <w:r>
        <w:rPr>
          <w:u w:val="single"/>
        </w:rPr>
        <w:t>Article 2</w:t>
      </w:r>
      <w:r w:rsidR="006C051A">
        <w:rPr>
          <w:u w:val="single"/>
        </w:rPr>
        <w:t>4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: </w:t>
      </w:r>
      <w:r>
        <w:rPr>
          <w:spacing w:val="-2"/>
          <w:u w:val="single"/>
        </w:rPr>
        <w:t>Litiges</w:t>
      </w:r>
    </w:p>
    <w:p w14:paraId="20CC1330" w14:textId="41894B15" w:rsidR="004A317C" w:rsidRDefault="00DB35A6">
      <w:pPr>
        <w:pStyle w:val="Corpsdetexte"/>
        <w:spacing w:before="41" w:line="283" w:lineRule="auto"/>
        <w:ind w:right="136"/>
        <w:jc w:val="both"/>
      </w:pPr>
      <w:r>
        <w:t>Pour</w:t>
      </w:r>
      <w:r>
        <w:rPr>
          <w:spacing w:val="-4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difficulté</w:t>
      </w:r>
      <w:r>
        <w:rPr>
          <w:spacing w:val="-2"/>
        </w:rPr>
        <w:t xml:space="preserve"> </w:t>
      </w:r>
      <w:r>
        <w:t>d’application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5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litiges, les</w:t>
      </w:r>
      <w:r w:rsidR="002B6ED6">
        <w:rPr>
          <w:spacing w:val="-5"/>
        </w:rPr>
        <w:t xml:space="preserve"> </w:t>
      </w:r>
      <w:r>
        <w:t>communes rechercheront une solution amiable préalablement à une action contentieuse.</w:t>
      </w:r>
    </w:p>
    <w:p w14:paraId="20CC1331" w14:textId="77777777" w:rsidR="004A317C" w:rsidRDefault="004A317C">
      <w:pPr>
        <w:pStyle w:val="Corpsdetexte"/>
        <w:spacing w:line="283" w:lineRule="auto"/>
        <w:jc w:val="both"/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332" w14:textId="697EE091" w:rsidR="004A317C" w:rsidRDefault="00DB35A6">
      <w:pPr>
        <w:pStyle w:val="Corpsdetexte"/>
        <w:spacing w:before="78" w:line="561" w:lineRule="auto"/>
        <w:ind w:right="6010"/>
      </w:pPr>
      <w:r>
        <w:lastRenderedPageBreak/>
        <w:t>Fait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 w:rsidR="00280F86" w:rsidRPr="00280F86">
        <w:rPr>
          <w:i/>
          <w:iCs/>
          <w:highlight w:val="yellow"/>
        </w:rPr>
        <w:t>[nombre]</w:t>
      </w:r>
      <w:r w:rsidR="00280F86">
        <w:t xml:space="preserve"> </w:t>
      </w:r>
      <w:r>
        <w:t>exemplaires</w:t>
      </w:r>
      <w:r>
        <w:rPr>
          <w:spacing w:val="-8"/>
        </w:rPr>
        <w:t xml:space="preserve"> </w:t>
      </w:r>
      <w:r>
        <w:t>originaux, A :</w:t>
      </w:r>
    </w:p>
    <w:p w14:paraId="20CC1333" w14:textId="77777777" w:rsidR="004A317C" w:rsidRDefault="00DB35A6">
      <w:pPr>
        <w:pStyle w:val="Corpsdetexte"/>
        <w:spacing w:line="248" w:lineRule="exact"/>
      </w:pPr>
      <w:r>
        <w:t>Le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20CC1334" w14:textId="77777777" w:rsidR="004A317C" w:rsidRDefault="004A317C">
      <w:pPr>
        <w:pStyle w:val="Corpsdetexte"/>
        <w:ind w:left="0"/>
        <w:rPr>
          <w:sz w:val="20"/>
        </w:rPr>
      </w:pPr>
    </w:p>
    <w:p w14:paraId="20CC1335" w14:textId="77777777" w:rsidR="004A317C" w:rsidRDefault="004A317C">
      <w:pPr>
        <w:pStyle w:val="Corpsdetexte"/>
        <w:spacing w:before="171"/>
        <w:ind w:left="0"/>
        <w:rPr>
          <w:sz w:val="20"/>
        </w:rPr>
      </w:pPr>
    </w:p>
    <w:tbl>
      <w:tblPr>
        <w:tblStyle w:val="TableNormal1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5271"/>
      </w:tblGrid>
      <w:tr w:rsidR="004A317C" w14:paraId="20CC133D" w14:textId="77777777">
        <w:trPr>
          <w:trHeight w:val="2834"/>
        </w:trPr>
        <w:tc>
          <w:tcPr>
            <w:tcW w:w="3118" w:type="dxa"/>
          </w:tcPr>
          <w:p w14:paraId="20CC1336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37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38" w14:textId="77777777" w:rsidR="004A317C" w:rsidRPr="002B6ED6" w:rsidRDefault="004A317C">
            <w:pPr>
              <w:pStyle w:val="TableParagraph"/>
              <w:spacing w:before="229"/>
              <w:rPr>
                <w:rFonts w:ascii="Microsoft Sans Serif"/>
                <w:i/>
                <w:iCs/>
                <w:highlight w:val="yellow"/>
              </w:rPr>
            </w:pPr>
          </w:p>
          <w:p w14:paraId="20CC133A" w14:textId="0A070D24" w:rsidR="004A317C" w:rsidRPr="002B6ED6" w:rsidRDefault="002B6ED6">
            <w:pPr>
              <w:pStyle w:val="TableParagraph"/>
              <w:tabs>
                <w:tab w:val="left" w:pos="625"/>
                <w:tab w:val="left" w:pos="1072"/>
                <w:tab w:val="left" w:pos="1955"/>
                <w:tab w:val="left" w:pos="2742"/>
              </w:tabs>
              <w:spacing w:before="44" w:line="280" w:lineRule="auto"/>
              <w:ind w:left="110" w:right="98"/>
              <w:rPr>
                <w:rFonts w:ascii="Microsoft Sans Serif"/>
                <w:i/>
                <w:iCs/>
                <w:highlight w:val="yellow"/>
              </w:rPr>
            </w:pPr>
            <w:r w:rsidRPr="002B6ED6">
              <w:rPr>
                <w:rFonts w:ascii="Arial" w:hAnsi="Arial"/>
                <w:b/>
                <w:i/>
                <w:iCs/>
                <w:highlight w:val="yellow"/>
              </w:rPr>
              <w:t>[Partie 1]</w:t>
            </w:r>
          </w:p>
        </w:tc>
        <w:tc>
          <w:tcPr>
            <w:tcW w:w="5271" w:type="dxa"/>
          </w:tcPr>
          <w:p w14:paraId="20CC133B" w14:textId="77777777" w:rsidR="004A317C" w:rsidRDefault="00DB35A6">
            <w:pPr>
              <w:pStyle w:val="TableParagraph"/>
              <w:spacing w:line="227" w:lineRule="exact"/>
              <w:ind w:left="4" w:right="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Signature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précédée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mention</w:t>
            </w:r>
          </w:p>
          <w:p w14:paraId="20CC133C" w14:textId="77777777" w:rsidR="004A317C" w:rsidRDefault="00DB35A6">
            <w:pPr>
              <w:pStyle w:val="TableParagraph"/>
              <w:spacing w:before="34"/>
              <w:ind w:left="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lu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approuvée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cachet</w:t>
            </w:r>
          </w:p>
        </w:tc>
      </w:tr>
      <w:tr w:rsidR="004A317C" w14:paraId="20CC1345" w14:textId="77777777">
        <w:trPr>
          <w:trHeight w:val="2837"/>
        </w:trPr>
        <w:tc>
          <w:tcPr>
            <w:tcW w:w="3118" w:type="dxa"/>
          </w:tcPr>
          <w:p w14:paraId="20CC133E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3F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40" w14:textId="77777777" w:rsidR="004A317C" w:rsidRPr="002B6ED6" w:rsidRDefault="004A317C">
            <w:pPr>
              <w:pStyle w:val="TableParagraph"/>
              <w:spacing w:before="229"/>
              <w:rPr>
                <w:rFonts w:ascii="Microsoft Sans Serif"/>
                <w:i/>
                <w:iCs/>
                <w:highlight w:val="yellow"/>
              </w:rPr>
            </w:pPr>
          </w:p>
          <w:p w14:paraId="20CC1342" w14:textId="0830EEE3" w:rsidR="004A317C" w:rsidRPr="002B6ED6" w:rsidRDefault="002B6ED6">
            <w:pPr>
              <w:pStyle w:val="TableParagraph"/>
              <w:tabs>
                <w:tab w:val="left" w:pos="777"/>
                <w:tab w:val="left" w:pos="1374"/>
                <w:tab w:val="left" w:pos="2410"/>
              </w:tabs>
              <w:spacing w:before="44" w:line="283" w:lineRule="auto"/>
              <w:ind w:left="110" w:right="98"/>
              <w:rPr>
                <w:rFonts w:ascii="Microsoft Sans Serif"/>
                <w:i/>
                <w:iCs/>
                <w:highlight w:val="yellow"/>
              </w:rPr>
            </w:pPr>
            <w:r w:rsidRPr="002B6ED6">
              <w:rPr>
                <w:rFonts w:ascii="Arial"/>
                <w:b/>
                <w:i/>
                <w:iCs/>
                <w:highlight w:val="yellow"/>
              </w:rPr>
              <w:t>[Partie 2]</w:t>
            </w:r>
          </w:p>
        </w:tc>
        <w:tc>
          <w:tcPr>
            <w:tcW w:w="5271" w:type="dxa"/>
          </w:tcPr>
          <w:p w14:paraId="20CC1343" w14:textId="77777777" w:rsidR="004A317C" w:rsidRDefault="00DB35A6">
            <w:pPr>
              <w:pStyle w:val="TableParagraph"/>
              <w:spacing w:line="227" w:lineRule="exact"/>
              <w:ind w:left="4" w:right="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Signature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précédée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mention</w:t>
            </w:r>
          </w:p>
          <w:p w14:paraId="20CC1344" w14:textId="77777777" w:rsidR="004A317C" w:rsidRDefault="00DB35A6">
            <w:pPr>
              <w:pStyle w:val="TableParagraph"/>
              <w:spacing w:before="36"/>
              <w:ind w:left="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lu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approuvée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cachet</w:t>
            </w:r>
          </w:p>
        </w:tc>
      </w:tr>
      <w:tr w:rsidR="004A317C" w14:paraId="20CC134E" w14:textId="77777777">
        <w:trPr>
          <w:trHeight w:val="2834"/>
        </w:trPr>
        <w:tc>
          <w:tcPr>
            <w:tcW w:w="3118" w:type="dxa"/>
          </w:tcPr>
          <w:p w14:paraId="20CC1346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47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48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49" w14:textId="77777777" w:rsidR="004A317C" w:rsidRPr="002B6ED6" w:rsidRDefault="004A317C">
            <w:pPr>
              <w:pStyle w:val="TableParagraph"/>
              <w:spacing w:before="124"/>
              <w:rPr>
                <w:rFonts w:ascii="Microsoft Sans Serif"/>
                <w:i/>
                <w:iCs/>
                <w:highlight w:val="yellow"/>
              </w:rPr>
            </w:pPr>
          </w:p>
          <w:p w14:paraId="20CC134B" w14:textId="3D4A787F" w:rsidR="004A317C" w:rsidRPr="002B6ED6" w:rsidRDefault="002B6ED6">
            <w:pPr>
              <w:pStyle w:val="TableParagraph"/>
              <w:spacing w:before="44"/>
              <w:ind w:left="110"/>
              <w:rPr>
                <w:rFonts w:ascii="Microsoft Sans Serif"/>
                <w:i/>
                <w:iCs/>
                <w:highlight w:val="yellow"/>
              </w:rPr>
            </w:pPr>
            <w:r w:rsidRPr="002B6ED6">
              <w:rPr>
                <w:rFonts w:ascii="Arial" w:hAnsi="Arial"/>
                <w:b/>
                <w:i/>
                <w:iCs/>
                <w:highlight w:val="yellow"/>
              </w:rPr>
              <w:t>[Partie 3]</w:t>
            </w:r>
          </w:p>
        </w:tc>
        <w:tc>
          <w:tcPr>
            <w:tcW w:w="5271" w:type="dxa"/>
          </w:tcPr>
          <w:p w14:paraId="20CC134C" w14:textId="77777777" w:rsidR="004A317C" w:rsidRDefault="00DB35A6">
            <w:pPr>
              <w:pStyle w:val="TableParagraph"/>
              <w:spacing w:line="227" w:lineRule="exact"/>
              <w:ind w:left="4" w:right="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Signature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précédée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mention</w:t>
            </w:r>
          </w:p>
          <w:p w14:paraId="20CC134D" w14:textId="77777777" w:rsidR="004A317C" w:rsidRDefault="00DB35A6">
            <w:pPr>
              <w:pStyle w:val="TableParagraph"/>
              <w:spacing w:before="34"/>
              <w:ind w:left="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lu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approuvée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cachet</w:t>
            </w:r>
          </w:p>
        </w:tc>
      </w:tr>
      <w:tr w:rsidR="004A317C" w14:paraId="20CC1357" w14:textId="77777777">
        <w:trPr>
          <w:trHeight w:val="2834"/>
        </w:trPr>
        <w:tc>
          <w:tcPr>
            <w:tcW w:w="3118" w:type="dxa"/>
          </w:tcPr>
          <w:p w14:paraId="20CC134F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50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51" w14:textId="77777777" w:rsidR="004A317C" w:rsidRPr="002B6ED6" w:rsidRDefault="004A317C">
            <w:pPr>
              <w:pStyle w:val="TableParagraph"/>
              <w:rPr>
                <w:rFonts w:ascii="Microsoft Sans Serif"/>
                <w:i/>
                <w:iCs/>
                <w:highlight w:val="yellow"/>
              </w:rPr>
            </w:pPr>
          </w:p>
          <w:p w14:paraId="20CC1352" w14:textId="77777777" w:rsidR="004A317C" w:rsidRPr="002B6ED6" w:rsidRDefault="004A317C">
            <w:pPr>
              <w:pStyle w:val="TableParagraph"/>
              <w:spacing w:before="125"/>
              <w:rPr>
                <w:rFonts w:ascii="Microsoft Sans Serif"/>
                <w:i/>
                <w:iCs/>
                <w:highlight w:val="yellow"/>
              </w:rPr>
            </w:pPr>
          </w:p>
          <w:p w14:paraId="20CC1354" w14:textId="50FE575B" w:rsidR="004A317C" w:rsidRPr="002B6ED6" w:rsidRDefault="002B6ED6">
            <w:pPr>
              <w:pStyle w:val="TableParagraph"/>
              <w:spacing w:before="46"/>
              <w:ind w:left="110"/>
              <w:rPr>
                <w:rFonts w:ascii="Microsoft Sans Serif"/>
                <w:i/>
                <w:iCs/>
                <w:highlight w:val="yellow"/>
              </w:rPr>
            </w:pPr>
            <w:r w:rsidRPr="002B6ED6">
              <w:rPr>
                <w:rFonts w:ascii="Arial" w:hAnsi="Arial"/>
                <w:b/>
                <w:i/>
                <w:iCs/>
                <w:highlight w:val="yellow"/>
              </w:rPr>
              <w:t>[Partie 4]</w:t>
            </w:r>
          </w:p>
        </w:tc>
        <w:tc>
          <w:tcPr>
            <w:tcW w:w="5271" w:type="dxa"/>
          </w:tcPr>
          <w:p w14:paraId="20CC1355" w14:textId="77777777" w:rsidR="004A317C" w:rsidRDefault="00DB35A6">
            <w:pPr>
              <w:pStyle w:val="TableParagraph"/>
              <w:spacing w:line="227" w:lineRule="exact"/>
              <w:ind w:left="4" w:right="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Signature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précédée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mention</w:t>
            </w:r>
          </w:p>
          <w:p w14:paraId="20CC1356" w14:textId="77777777" w:rsidR="004A317C" w:rsidRDefault="00DB35A6">
            <w:pPr>
              <w:pStyle w:val="TableParagraph"/>
              <w:spacing w:before="34"/>
              <w:ind w:left="4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«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lu</w:t>
            </w:r>
            <w:proofErr w:type="gramEnd"/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approuvée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»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cachet</w:t>
            </w:r>
          </w:p>
        </w:tc>
      </w:tr>
    </w:tbl>
    <w:p w14:paraId="20CC1358" w14:textId="77777777" w:rsidR="004A317C" w:rsidRDefault="004A317C">
      <w:pPr>
        <w:pStyle w:val="TableParagraph"/>
        <w:jc w:val="center"/>
        <w:rPr>
          <w:rFonts w:ascii="Arial" w:hAnsi="Arial"/>
          <w:i/>
          <w:sz w:val="20"/>
        </w:rPr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359" w14:textId="77777777" w:rsidR="004A317C" w:rsidRDefault="00DB35A6">
      <w:pPr>
        <w:pStyle w:val="Titre1"/>
        <w:ind w:left="0"/>
      </w:pPr>
      <w:r>
        <w:lastRenderedPageBreak/>
        <w:t>ANNEXE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financement</w:t>
      </w:r>
    </w:p>
    <w:p w14:paraId="20CC135A" w14:textId="77777777" w:rsidR="004A317C" w:rsidRDefault="00DB35A6">
      <w:pPr>
        <w:pStyle w:val="Corpsdetexte"/>
        <w:spacing w:before="6"/>
        <w:ind w:left="0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0CC1426" wp14:editId="20CC1427">
                <wp:simplePos x="0" y="0"/>
                <wp:positionH relativeFrom="page">
                  <wp:posOffset>881176</wp:posOffset>
                </wp:positionH>
                <wp:positionV relativeFrom="paragraph">
                  <wp:posOffset>41289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55411" id="Graphic 5" o:spid="_x0000_s1026" style="position:absolute;margin-left:69.4pt;margin-top:3.25pt;width:456.55pt;height:.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CC135B" w14:textId="77777777" w:rsidR="004A317C" w:rsidRDefault="004A317C">
      <w:pPr>
        <w:pStyle w:val="Corpsdetexte"/>
        <w:ind w:left="0"/>
        <w:rPr>
          <w:rFonts w:ascii="Arial"/>
          <w:b/>
        </w:rPr>
      </w:pPr>
    </w:p>
    <w:p w14:paraId="20CC135C" w14:textId="77777777" w:rsidR="004A317C" w:rsidRDefault="004A317C">
      <w:pPr>
        <w:pStyle w:val="Corpsdetexte"/>
        <w:spacing w:before="78"/>
        <w:ind w:left="0"/>
        <w:rPr>
          <w:rFonts w:ascii="Arial"/>
          <w:b/>
        </w:rPr>
      </w:pPr>
    </w:p>
    <w:p w14:paraId="20CC135D" w14:textId="15F71B3A" w:rsidR="004A317C" w:rsidRDefault="00DB35A6">
      <w:pPr>
        <w:pStyle w:val="Corpsdetexte"/>
        <w:spacing w:before="1"/>
      </w:pPr>
      <w:r>
        <w:rPr>
          <w:color w:val="005571"/>
          <w:u w:val="single" w:color="005571"/>
        </w:rPr>
        <w:t>Coût</w:t>
      </w:r>
      <w:r>
        <w:rPr>
          <w:color w:val="005571"/>
          <w:spacing w:val="-1"/>
          <w:u w:val="single" w:color="005571"/>
        </w:rPr>
        <w:t xml:space="preserve"> </w:t>
      </w:r>
      <w:r>
        <w:rPr>
          <w:color w:val="005571"/>
          <w:u w:val="single" w:color="005571"/>
        </w:rPr>
        <w:t>du</w:t>
      </w:r>
      <w:r>
        <w:rPr>
          <w:color w:val="005571"/>
          <w:spacing w:val="-1"/>
          <w:u w:val="single" w:color="005571"/>
        </w:rPr>
        <w:t xml:space="preserve"> </w:t>
      </w:r>
      <w:r w:rsidR="002B6ED6" w:rsidRPr="002B6ED6">
        <w:rPr>
          <w:i/>
          <w:iCs/>
          <w:color w:val="005571"/>
          <w:highlight w:val="yellow"/>
          <w:u w:val="single" w:color="005571"/>
        </w:rPr>
        <w:t>[machine]</w:t>
      </w:r>
      <w:r>
        <w:rPr>
          <w:color w:val="005571"/>
          <w:spacing w:val="-1"/>
        </w:rPr>
        <w:t xml:space="preserve"> </w:t>
      </w:r>
      <w:r>
        <w:rPr>
          <w:color w:val="005571"/>
          <w:spacing w:val="-10"/>
        </w:rPr>
        <w:t>:</w:t>
      </w:r>
    </w:p>
    <w:p w14:paraId="20CC135E" w14:textId="5F9F929A" w:rsidR="004A317C" w:rsidRDefault="00DB35A6">
      <w:pPr>
        <w:pStyle w:val="Corpsdetexte"/>
        <w:spacing w:before="41"/>
      </w:pPr>
      <w:r>
        <w:t>Prix</w:t>
      </w:r>
      <w:r>
        <w:rPr>
          <w:spacing w:val="-1"/>
        </w:rPr>
        <w:t xml:space="preserve"> </w:t>
      </w:r>
      <w:r>
        <w:t>HT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 w:rsidR="002B6ED6" w:rsidRPr="002B6ED6">
        <w:rPr>
          <w:i/>
          <w:iCs/>
          <w:highlight w:val="yellow"/>
        </w:rPr>
        <w:t>[prix]</w:t>
      </w:r>
      <w:r>
        <w:t xml:space="preserve"> </w:t>
      </w:r>
      <w:r>
        <w:rPr>
          <w:spacing w:val="-4"/>
        </w:rPr>
        <w:t>euros</w:t>
      </w:r>
    </w:p>
    <w:p w14:paraId="20CC135F" w14:textId="4C37519B" w:rsidR="004A317C" w:rsidRDefault="00DB35A6">
      <w:pPr>
        <w:pStyle w:val="Corpsdetexte"/>
        <w:spacing w:before="41"/>
      </w:pPr>
      <w:r>
        <w:t>TVA</w:t>
      </w:r>
      <w:r>
        <w:rPr>
          <w:spacing w:val="-1"/>
        </w:rPr>
        <w:t xml:space="preserve"> </w:t>
      </w:r>
      <w:r>
        <w:t>:</w:t>
      </w:r>
      <w:r>
        <w:rPr>
          <w:spacing w:val="4"/>
        </w:rPr>
        <w:t xml:space="preserve"> </w:t>
      </w:r>
      <w:r w:rsidR="002B6ED6" w:rsidRPr="002B6ED6">
        <w:rPr>
          <w:i/>
          <w:iCs/>
          <w:highlight w:val="yellow"/>
        </w:rPr>
        <w:t>[prix]</w:t>
      </w:r>
      <w:r w:rsidR="002B6ED6">
        <w:t xml:space="preserve"> </w:t>
      </w:r>
      <w:r>
        <w:rPr>
          <w:spacing w:val="-2"/>
        </w:rPr>
        <w:t>euros</w:t>
      </w:r>
    </w:p>
    <w:p w14:paraId="20CC1360" w14:textId="0E1FA1F5" w:rsidR="004A317C" w:rsidRDefault="00DB35A6">
      <w:pPr>
        <w:pStyle w:val="Corpsdetexte"/>
        <w:spacing w:before="42"/>
      </w:pPr>
      <w:r>
        <w:t>Total</w:t>
      </w:r>
      <w:r>
        <w:rPr>
          <w:spacing w:val="-1"/>
        </w:rPr>
        <w:t xml:space="preserve"> </w:t>
      </w:r>
      <w:r>
        <w:t>TTC :</w:t>
      </w:r>
      <w:r>
        <w:rPr>
          <w:spacing w:val="3"/>
        </w:rPr>
        <w:t xml:space="preserve"> </w:t>
      </w:r>
      <w:r w:rsidR="002B6ED6" w:rsidRPr="002B6ED6">
        <w:rPr>
          <w:i/>
          <w:iCs/>
          <w:highlight w:val="yellow"/>
        </w:rPr>
        <w:t>[prix</w:t>
      </w:r>
      <w:r w:rsidR="002B6ED6">
        <w:rPr>
          <w:i/>
          <w:iCs/>
          <w:highlight w:val="yellow"/>
        </w:rPr>
        <w:t xml:space="preserve"> 1</w:t>
      </w:r>
      <w:r w:rsidR="002B6ED6" w:rsidRPr="002B6ED6">
        <w:rPr>
          <w:i/>
          <w:iCs/>
          <w:highlight w:val="yellow"/>
        </w:rPr>
        <w:t>]</w:t>
      </w:r>
      <w:r w:rsidR="002B6ED6">
        <w:t xml:space="preserve"> </w:t>
      </w:r>
      <w:r>
        <w:rPr>
          <w:spacing w:val="-2"/>
        </w:rPr>
        <w:t>euros</w:t>
      </w:r>
    </w:p>
    <w:p w14:paraId="20CC1361" w14:textId="77777777" w:rsidR="004A317C" w:rsidRDefault="004A317C">
      <w:pPr>
        <w:pStyle w:val="Corpsdetexte"/>
        <w:spacing w:before="85"/>
        <w:ind w:left="0"/>
      </w:pPr>
    </w:p>
    <w:p w14:paraId="20CC1362" w14:textId="6CF51AA7" w:rsidR="004A317C" w:rsidRDefault="00DB35A6">
      <w:pPr>
        <w:pStyle w:val="Corpsdetexte"/>
      </w:pPr>
      <w:r>
        <w:rPr>
          <w:color w:val="005571"/>
          <w:u w:val="single" w:color="005571"/>
        </w:rPr>
        <w:t>Aide</w:t>
      </w:r>
      <w:r>
        <w:rPr>
          <w:color w:val="005571"/>
          <w:spacing w:val="-2"/>
          <w:u w:val="single" w:color="005571"/>
        </w:rPr>
        <w:t xml:space="preserve"> </w:t>
      </w:r>
      <w:r>
        <w:rPr>
          <w:color w:val="005571"/>
          <w:u w:val="single" w:color="005571"/>
        </w:rPr>
        <w:t>de</w:t>
      </w:r>
      <w:r>
        <w:rPr>
          <w:color w:val="005571"/>
          <w:spacing w:val="-1"/>
          <w:u w:val="single" w:color="005571"/>
        </w:rPr>
        <w:t xml:space="preserve"> </w:t>
      </w:r>
      <w:r w:rsidR="00B12EF8" w:rsidRPr="007026CA">
        <w:rPr>
          <w:i/>
          <w:iCs/>
          <w:color w:val="005571"/>
          <w:highlight w:val="yellow"/>
          <w:u w:val="single" w:color="005571"/>
        </w:rPr>
        <w:t>[</w:t>
      </w:r>
      <w:r w:rsidR="007026CA" w:rsidRPr="007026CA">
        <w:rPr>
          <w:i/>
          <w:iCs/>
          <w:color w:val="005571"/>
          <w:highlight w:val="yellow"/>
          <w:u w:val="single" w:color="005571"/>
        </w:rPr>
        <w:t>pouvoir aidant]</w:t>
      </w:r>
      <w:r>
        <w:rPr>
          <w:color w:val="005571"/>
          <w:u w:val="single" w:color="005571"/>
        </w:rPr>
        <w:t xml:space="preserve"> :</w:t>
      </w:r>
      <w:r>
        <w:rPr>
          <w:color w:val="005571"/>
          <w:spacing w:val="-2"/>
        </w:rPr>
        <w:t xml:space="preserve"> </w:t>
      </w:r>
      <w:r w:rsidR="002B6ED6" w:rsidRPr="002B6ED6">
        <w:rPr>
          <w:i/>
          <w:iCs/>
          <w:highlight w:val="yellow"/>
        </w:rPr>
        <w:t>[prix</w:t>
      </w:r>
      <w:r w:rsidR="002B6ED6">
        <w:rPr>
          <w:i/>
          <w:iCs/>
          <w:highlight w:val="yellow"/>
        </w:rPr>
        <w:t xml:space="preserve"> 2</w:t>
      </w:r>
      <w:proofErr w:type="gramStart"/>
      <w:r w:rsidR="002B6ED6" w:rsidRPr="002B6ED6">
        <w:rPr>
          <w:i/>
          <w:iCs/>
          <w:highlight w:val="yellow"/>
        </w:rPr>
        <w:t>]</w:t>
      </w:r>
      <w:r w:rsidR="002B6ED6">
        <w:t xml:space="preserve"> </w:t>
      </w:r>
      <w:r>
        <w:rPr>
          <w:spacing w:val="-1"/>
        </w:rPr>
        <w:t xml:space="preserve"> </w:t>
      </w:r>
      <w:r>
        <w:t>euros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HT</w:t>
      </w:r>
    </w:p>
    <w:p w14:paraId="20CC1363" w14:textId="77777777" w:rsidR="004A317C" w:rsidRDefault="004A317C">
      <w:pPr>
        <w:pStyle w:val="Corpsdetexte"/>
        <w:spacing w:before="83"/>
        <w:ind w:left="0"/>
      </w:pPr>
    </w:p>
    <w:p w14:paraId="20CC1364" w14:textId="77777777" w:rsidR="004A317C" w:rsidRDefault="00DB35A6">
      <w:pPr>
        <w:pStyle w:val="Corpsdetexte"/>
      </w:pPr>
      <w:r>
        <w:rPr>
          <w:color w:val="005571"/>
          <w:u w:val="single" w:color="005571"/>
        </w:rPr>
        <w:t>Montants</w:t>
      </w:r>
      <w:r>
        <w:rPr>
          <w:color w:val="005571"/>
          <w:spacing w:val="-4"/>
          <w:u w:val="single" w:color="005571"/>
        </w:rPr>
        <w:t xml:space="preserve"> </w:t>
      </w:r>
      <w:r>
        <w:rPr>
          <w:color w:val="005571"/>
          <w:u w:val="single" w:color="005571"/>
        </w:rPr>
        <w:t>à</w:t>
      </w:r>
      <w:r>
        <w:rPr>
          <w:color w:val="005571"/>
          <w:spacing w:val="-2"/>
          <w:u w:val="single" w:color="005571"/>
        </w:rPr>
        <w:t xml:space="preserve"> </w:t>
      </w:r>
      <w:r>
        <w:rPr>
          <w:color w:val="005571"/>
          <w:u w:val="single" w:color="005571"/>
        </w:rPr>
        <w:t>répartir</w:t>
      </w:r>
      <w:r>
        <w:rPr>
          <w:color w:val="005571"/>
          <w:spacing w:val="-1"/>
          <w:u w:val="single" w:color="005571"/>
        </w:rPr>
        <w:t xml:space="preserve"> </w:t>
      </w:r>
      <w:r>
        <w:rPr>
          <w:color w:val="005571"/>
          <w:u w:val="single" w:color="005571"/>
        </w:rPr>
        <w:t>entre</w:t>
      </w:r>
      <w:r>
        <w:rPr>
          <w:color w:val="005571"/>
          <w:spacing w:val="-4"/>
          <w:u w:val="single" w:color="005571"/>
        </w:rPr>
        <w:t xml:space="preserve"> </w:t>
      </w:r>
      <w:r>
        <w:rPr>
          <w:color w:val="005571"/>
          <w:u w:val="single" w:color="005571"/>
        </w:rPr>
        <w:t>les</w:t>
      </w:r>
      <w:r>
        <w:rPr>
          <w:color w:val="005571"/>
          <w:spacing w:val="-2"/>
          <w:u w:val="single" w:color="005571"/>
        </w:rPr>
        <w:t xml:space="preserve"> </w:t>
      </w:r>
      <w:r>
        <w:rPr>
          <w:color w:val="005571"/>
          <w:u w:val="single" w:color="005571"/>
        </w:rPr>
        <w:t>4</w:t>
      </w:r>
      <w:r>
        <w:rPr>
          <w:color w:val="005571"/>
          <w:spacing w:val="-3"/>
          <w:u w:val="single" w:color="005571"/>
        </w:rPr>
        <w:t xml:space="preserve"> </w:t>
      </w:r>
      <w:r>
        <w:rPr>
          <w:color w:val="005571"/>
          <w:u w:val="single" w:color="005571"/>
        </w:rPr>
        <w:t>communes</w:t>
      </w:r>
      <w:r>
        <w:rPr>
          <w:color w:val="005571"/>
          <w:spacing w:val="-1"/>
        </w:rPr>
        <w:t xml:space="preserve"> </w:t>
      </w:r>
      <w:r>
        <w:rPr>
          <w:color w:val="005571"/>
          <w:spacing w:val="-10"/>
        </w:rPr>
        <w:t>:</w:t>
      </w:r>
    </w:p>
    <w:p w14:paraId="20CC1365" w14:textId="77777777" w:rsidR="004A317C" w:rsidRDefault="00DB35A6">
      <w:pPr>
        <w:pStyle w:val="Paragraphedeliste"/>
        <w:numPr>
          <w:ilvl w:val="0"/>
          <w:numId w:val="1"/>
        </w:numPr>
        <w:tabs>
          <w:tab w:val="left" w:pos="861"/>
        </w:tabs>
        <w:spacing w:before="37"/>
      </w:pPr>
      <w:r>
        <w:t>Montant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broyeur</w:t>
      </w:r>
      <w:r>
        <w:rPr>
          <w:spacing w:val="-2"/>
        </w:rPr>
        <w:t xml:space="preserve"> </w:t>
      </w:r>
      <w:r>
        <w:rPr>
          <w:spacing w:val="-5"/>
        </w:rPr>
        <w:t>HT</w:t>
      </w:r>
    </w:p>
    <w:p w14:paraId="20CC1366" w14:textId="0CEC5BCE" w:rsidR="004A317C" w:rsidRDefault="00DB35A6">
      <w:pPr>
        <w:spacing w:before="25"/>
        <w:ind w:left="141"/>
        <w:rPr>
          <w:rFonts w:ascii="Arial" w:hAnsi="Arial"/>
          <w:b/>
        </w:rPr>
      </w:pPr>
      <w:r>
        <w:rPr>
          <w:spacing w:val="-2"/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répartir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9"/>
          <w:w w:val="105"/>
        </w:rPr>
        <w:t xml:space="preserve"> </w:t>
      </w:r>
      <w:r w:rsidR="002B6ED6" w:rsidRPr="002B6ED6">
        <w:rPr>
          <w:i/>
          <w:iCs/>
          <w:highlight w:val="yellow"/>
        </w:rPr>
        <w:t>[prix</w:t>
      </w:r>
      <w:r w:rsidR="002B6ED6">
        <w:rPr>
          <w:i/>
          <w:iCs/>
          <w:highlight w:val="yellow"/>
        </w:rPr>
        <w:t xml:space="preserve"> 1</w:t>
      </w:r>
      <w:r w:rsidR="002B6ED6" w:rsidRPr="002B6ED6">
        <w:rPr>
          <w:i/>
          <w:iCs/>
          <w:highlight w:val="yellow"/>
        </w:rPr>
        <w:t>]</w:t>
      </w:r>
      <w:r w:rsidR="002B6ED6">
        <w:t xml:space="preserve"> </w:t>
      </w:r>
      <w:r>
        <w:rPr>
          <w:spacing w:val="-2"/>
          <w:w w:val="120"/>
        </w:rPr>
        <w:t>–</w:t>
      </w:r>
      <w:r>
        <w:rPr>
          <w:spacing w:val="-16"/>
          <w:w w:val="120"/>
        </w:rPr>
        <w:t xml:space="preserve"> </w:t>
      </w:r>
      <w:r w:rsidR="002B6ED6" w:rsidRPr="002B6ED6">
        <w:rPr>
          <w:i/>
          <w:iCs/>
          <w:highlight w:val="yellow"/>
        </w:rPr>
        <w:t>[prix</w:t>
      </w:r>
      <w:r w:rsidR="002B6ED6">
        <w:rPr>
          <w:i/>
          <w:iCs/>
          <w:highlight w:val="yellow"/>
        </w:rPr>
        <w:t xml:space="preserve"> 2</w:t>
      </w:r>
      <w:r w:rsidR="002B6ED6" w:rsidRPr="002B6ED6">
        <w:rPr>
          <w:i/>
          <w:iCs/>
          <w:highlight w:val="yellow"/>
        </w:rPr>
        <w:t>]</w:t>
      </w:r>
      <w:r w:rsidR="002B6ED6">
        <w:t xml:space="preserve"> </w:t>
      </w:r>
      <w:r>
        <w:rPr>
          <w:spacing w:val="-2"/>
          <w:w w:val="105"/>
        </w:rPr>
        <w:t>euros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=</w:t>
      </w:r>
      <w:r>
        <w:rPr>
          <w:spacing w:val="-9"/>
          <w:w w:val="105"/>
        </w:rPr>
        <w:t xml:space="preserve"> </w:t>
      </w:r>
      <w:r w:rsidR="002A20A9" w:rsidRPr="002B6ED6">
        <w:rPr>
          <w:i/>
          <w:iCs/>
          <w:highlight w:val="yellow"/>
        </w:rPr>
        <w:t>[prix</w:t>
      </w:r>
      <w:r w:rsidR="002A20A9">
        <w:rPr>
          <w:i/>
          <w:iCs/>
          <w:highlight w:val="yellow"/>
        </w:rPr>
        <w:t xml:space="preserve"> 3</w:t>
      </w:r>
      <w:proofErr w:type="gramStart"/>
      <w:r w:rsidR="002A20A9" w:rsidRPr="002B6ED6">
        <w:rPr>
          <w:i/>
          <w:iCs/>
          <w:highlight w:val="yellow"/>
        </w:rPr>
        <w:t>]</w:t>
      </w:r>
      <w:r w:rsidR="002A20A9">
        <w:t xml:space="preserve"> 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rFonts w:ascii="Arial" w:hAnsi="Arial"/>
          <w:b/>
          <w:spacing w:val="-2"/>
          <w:w w:val="105"/>
        </w:rPr>
        <w:t>euros</w:t>
      </w:r>
      <w:proofErr w:type="gramEnd"/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spacing w:val="-5"/>
          <w:w w:val="105"/>
        </w:rPr>
        <w:t>HT</w:t>
      </w:r>
    </w:p>
    <w:p w14:paraId="20CC1367" w14:textId="77777777" w:rsidR="004A317C" w:rsidRDefault="004A317C">
      <w:pPr>
        <w:pStyle w:val="Corpsdetexte"/>
        <w:spacing w:before="77"/>
        <w:ind w:left="0"/>
        <w:rPr>
          <w:rFonts w:ascii="Arial"/>
          <w:b/>
        </w:rPr>
      </w:pPr>
    </w:p>
    <w:p w14:paraId="20CC1368" w14:textId="77777777" w:rsidR="004A317C" w:rsidRDefault="00DB35A6">
      <w:pPr>
        <w:pStyle w:val="Paragraphedeliste"/>
        <w:numPr>
          <w:ilvl w:val="0"/>
          <w:numId w:val="1"/>
        </w:numPr>
        <w:tabs>
          <w:tab w:val="left" w:pos="861"/>
        </w:tabs>
      </w:pPr>
      <w:r>
        <w:t>Montant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5"/>
        </w:rPr>
        <w:t>TVA</w:t>
      </w:r>
    </w:p>
    <w:p w14:paraId="20CC1369" w14:textId="0A99C657" w:rsidR="004A317C" w:rsidRDefault="00DB35A6">
      <w:pPr>
        <w:pStyle w:val="Corpsdetexte"/>
        <w:spacing w:before="31"/>
      </w:pPr>
      <w:r>
        <w:t>La</w:t>
      </w:r>
      <w:r>
        <w:rPr>
          <w:spacing w:val="-3"/>
        </w:rPr>
        <w:t xml:space="preserve"> </w:t>
      </w:r>
      <w:r>
        <w:t>TVA</w:t>
      </w:r>
      <w:r>
        <w:rPr>
          <w:spacing w:val="-1"/>
        </w:rPr>
        <w:t xml:space="preserve"> </w:t>
      </w:r>
      <w:r>
        <w:t>représente</w:t>
      </w:r>
      <w:r>
        <w:rPr>
          <w:spacing w:val="-1"/>
        </w:rPr>
        <w:t xml:space="preserve"> </w:t>
      </w:r>
      <w:r>
        <w:t>20</w:t>
      </w:r>
      <w:r w:rsidR="00D524E8">
        <w:t xml:space="preserve"> </w:t>
      </w:r>
      <w:r>
        <w:t>%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HT,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 w:rsidR="002A20A9" w:rsidRPr="002B6ED6">
        <w:rPr>
          <w:i/>
          <w:iCs/>
          <w:highlight w:val="yellow"/>
        </w:rPr>
        <w:t>[</w:t>
      </w:r>
      <w:r w:rsidR="002A20A9">
        <w:rPr>
          <w:i/>
          <w:iCs/>
          <w:highlight w:val="yellow"/>
        </w:rPr>
        <w:t>montant</w:t>
      </w:r>
      <w:r w:rsidR="005F2E75">
        <w:rPr>
          <w:i/>
          <w:iCs/>
          <w:highlight w:val="yellow"/>
        </w:rPr>
        <w:t xml:space="preserve"> 1</w:t>
      </w:r>
      <w:r w:rsidR="002A20A9" w:rsidRPr="002B6ED6">
        <w:rPr>
          <w:i/>
          <w:iCs/>
          <w:highlight w:val="yellow"/>
        </w:rPr>
        <w:t>]</w:t>
      </w:r>
      <w:r w:rsidR="002A20A9">
        <w:t xml:space="preserve"> </w:t>
      </w:r>
      <w:r>
        <w:rPr>
          <w:spacing w:val="-2"/>
        </w:rPr>
        <w:t>euros.</w:t>
      </w:r>
    </w:p>
    <w:p w14:paraId="20CC136A" w14:textId="30571FBD" w:rsidR="004A317C" w:rsidRDefault="00DB35A6">
      <w:pPr>
        <w:pStyle w:val="Corpsdetexte"/>
        <w:spacing w:before="41"/>
      </w:pP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026CA" w:rsidRPr="009958C1">
        <w:rPr>
          <w:i/>
          <w:iCs/>
          <w:highlight w:val="yellow"/>
        </w:rPr>
        <w:t>[P</w:t>
      </w:r>
      <w:r w:rsidR="009958C1" w:rsidRPr="009958C1">
        <w:rPr>
          <w:i/>
          <w:iCs/>
          <w:highlight w:val="yellow"/>
        </w:rPr>
        <w:t>artie 1]</w:t>
      </w:r>
      <w:r w:rsidRPr="009958C1">
        <w:rPr>
          <w:spacing w:val="-2"/>
          <w:highlight w:val="yellow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récupérer 16,404</w:t>
      </w:r>
      <w:r>
        <w:rPr>
          <w:spacing w:val="-3"/>
        </w:rPr>
        <w:t xml:space="preserve"> </w:t>
      </w:r>
      <w:r>
        <w:t>% du</w:t>
      </w:r>
      <w:r>
        <w:rPr>
          <w:spacing w:val="-4"/>
        </w:rPr>
        <w:t xml:space="preserve"> </w:t>
      </w:r>
      <w:r>
        <w:t>prix</w:t>
      </w:r>
      <w:r>
        <w:rPr>
          <w:spacing w:val="-4"/>
        </w:rPr>
        <w:t xml:space="preserve"> </w:t>
      </w:r>
      <w:r>
        <w:t>HT, soit</w:t>
      </w:r>
      <w:r>
        <w:rPr>
          <w:spacing w:val="-1"/>
        </w:rPr>
        <w:t xml:space="preserve"> </w:t>
      </w:r>
      <w:r w:rsidR="002A20A9" w:rsidRPr="002A20A9">
        <w:rPr>
          <w:i/>
          <w:iCs/>
          <w:highlight w:val="yellow"/>
        </w:rPr>
        <w:t>[montant</w:t>
      </w:r>
      <w:r w:rsidR="005F2E75">
        <w:rPr>
          <w:i/>
          <w:iCs/>
          <w:highlight w:val="yellow"/>
        </w:rPr>
        <w:t xml:space="preserve"> 2</w:t>
      </w:r>
      <w:r w:rsidR="002A20A9" w:rsidRPr="002A20A9">
        <w:rPr>
          <w:i/>
          <w:iCs/>
          <w:highlight w:val="yellow"/>
        </w:rPr>
        <w:t>]</w:t>
      </w:r>
      <w:r>
        <w:rPr>
          <w:spacing w:val="-1"/>
        </w:rPr>
        <w:t xml:space="preserve"> </w:t>
      </w:r>
      <w:r>
        <w:rPr>
          <w:spacing w:val="-2"/>
        </w:rPr>
        <w:t>euros.</w:t>
      </w:r>
    </w:p>
    <w:p w14:paraId="20CC136B" w14:textId="16B3A055" w:rsidR="004A317C" w:rsidRDefault="00DB35A6">
      <w:pPr>
        <w:pStyle w:val="Corpsdetexte"/>
        <w:spacing w:before="36"/>
        <w:rPr>
          <w:rFonts w:ascii="Arial" w:hAnsi="Arial"/>
          <w:b/>
        </w:rPr>
      </w:pPr>
      <w:r>
        <w:t>Le</w:t>
      </w:r>
      <w:r>
        <w:rPr>
          <w:spacing w:val="3"/>
        </w:rPr>
        <w:t xml:space="preserve"> </w:t>
      </w:r>
      <w:r>
        <w:t>reste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charge</w:t>
      </w:r>
      <w:r>
        <w:rPr>
          <w:spacing w:val="3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à répartir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 w:rsidR="009958C1" w:rsidRPr="009958C1">
        <w:rPr>
          <w:i/>
          <w:iCs/>
          <w:highlight w:val="yellow"/>
        </w:rPr>
        <w:t>[nombre]</w:t>
      </w:r>
      <w:r w:rsidR="009958C1">
        <w:t xml:space="preserve"> </w:t>
      </w:r>
      <w:r>
        <w:t>communes,</w:t>
      </w:r>
      <w:r>
        <w:rPr>
          <w:spacing w:val="4"/>
        </w:rPr>
        <w:t xml:space="preserve"> </w:t>
      </w:r>
      <w:r>
        <w:t>soit</w:t>
      </w:r>
      <w:r>
        <w:rPr>
          <w:spacing w:val="4"/>
        </w:rPr>
        <w:t xml:space="preserve"> </w:t>
      </w:r>
      <w:r w:rsidR="005F2E75" w:rsidRPr="005F2E75">
        <w:rPr>
          <w:i/>
          <w:iCs/>
          <w:highlight w:val="yellow"/>
        </w:rPr>
        <w:t>[montant 1 – montant 2 = montant 3]</w:t>
      </w:r>
      <w:r w:rsidR="005F2E75">
        <w:t>.</w:t>
      </w:r>
    </w:p>
    <w:p w14:paraId="20CC136C" w14:textId="77777777" w:rsidR="004A317C" w:rsidRDefault="004A317C">
      <w:pPr>
        <w:pStyle w:val="Corpsdetexte"/>
        <w:spacing w:before="83"/>
        <w:ind w:left="0"/>
        <w:rPr>
          <w:rFonts w:ascii="Arial"/>
          <w:b/>
        </w:rPr>
      </w:pPr>
    </w:p>
    <w:p w14:paraId="20CC136D" w14:textId="77777777" w:rsidR="004A317C" w:rsidRDefault="00DB35A6">
      <w:pPr>
        <w:pStyle w:val="Corpsdetexte"/>
      </w:pPr>
      <w:r>
        <w:rPr>
          <w:color w:val="005571"/>
          <w:u w:val="single" w:color="005571"/>
        </w:rPr>
        <w:t>Répartition</w:t>
      </w:r>
      <w:r>
        <w:rPr>
          <w:color w:val="005571"/>
          <w:spacing w:val="-6"/>
          <w:u w:val="single" w:color="005571"/>
        </w:rPr>
        <w:t xml:space="preserve"> </w:t>
      </w:r>
      <w:r>
        <w:rPr>
          <w:color w:val="005571"/>
          <w:u w:val="single" w:color="005571"/>
        </w:rPr>
        <w:t>des</w:t>
      </w:r>
      <w:r>
        <w:rPr>
          <w:color w:val="005571"/>
          <w:spacing w:val="-5"/>
          <w:u w:val="single" w:color="005571"/>
        </w:rPr>
        <w:t xml:space="preserve"> </w:t>
      </w:r>
      <w:r>
        <w:rPr>
          <w:color w:val="005571"/>
          <w:u w:val="single" w:color="005571"/>
        </w:rPr>
        <w:t>coûts</w:t>
      </w:r>
      <w:r>
        <w:rPr>
          <w:color w:val="005571"/>
          <w:spacing w:val="-4"/>
        </w:rPr>
        <w:t xml:space="preserve"> </w:t>
      </w:r>
      <w:r>
        <w:rPr>
          <w:color w:val="005571"/>
          <w:spacing w:val="-10"/>
        </w:rPr>
        <w:t>:</w:t>
      </w:r>
    </w:p>
    <w:p w14:paraId="20CC136E" w14:textId="4DB58F9A" w:rsidR="004A317C" w:rsidRDefault="00DB35A6">
      <w:pPr>
        <w:pStyle w:val="Corpsdetexte"/>
        <w:spacing w:before="41" w:line="280" w:lineRule="auto"/>
        <w:ind w:right="142"/>
      </w:pPr>
      <w:r>
        <w:t xml:space="preserve">La répartition des montants du </w:t>
      </w:r>
      <w:r w:rsidR="00AC13E4" w:rsidRPr="00AC13E4">
        <w:rPr>
          <w:i/>
          <w:iCs/>
          <w:highlight w:val="yellow"/>
        </w:rPr>
        <w:t>[machine]</w:t>
      </w:r>
      <w:r>
        <w:t xml:space="preserve"> et du reste à charge de la TVA s’effectue au prorata du nombre d’habitants par communes (population </w:t>
      </w:r>
      <w:r w:rsidR="00AC13E4" w:rsidRPr="00AC13E4">
        <w:rPr>
          <w:i/>
          <w:iCs/>
          <w:highlight w:val="yellow"/>
        </w:rPr>
        <w:t>[document référence]</w:t>
      </w:r>
      <w:r>
        <w:t>) :</w:t>
      </w:r>
    </w:p>
    <w:p w14:paraId="20CC1372" w14:textId="4EDDBFF8" w:rsidR="004A317C" w:rsidRPr="00B737B7" w:rsidRDefault="00B737B7">
      <w:pPr>
        <w:pStyle w:val="Paragraphedeliste"/>
        <w:numPr>
          <w:ilvl w:val="0"/>
          <w:numId w:val="1"/>
        </w:numPr>
        <w:tabs>
          <w:tab w:val="left" w:pos="861"/>
        </w:tabs>
        <w:spacing w:before="27"/>
        <w:rPr>
          <w:i/>
          <w:iCs/>
          <w:highlight w:val="yellow"/>
        </w:rPr>
      </w:pPr>
      <w:r w:rsidRPr="00B737B7">
        <w:rPr>
          <w:i/>
          <w:iCs/>
          <w:highlight w:val="yellow"/>
        </w:rPr>
        <w:t>[</w:t>
      </w:r>
      <w:proofErr w:type="gramStart"/>
      <w:r w:rsidRPr="00B737B7">
        <w:rPr>
          <w:i/>
          <w:iCs/>
          <w:highlight w:val="yellow"/>
        </w:rPr>
        <w:t>population</w:t>
      </w:r>
      <w:proofErr w:type="gramEnd"/>
      <w:r w:rsidRPr="00B737B7">
        <w:rPr>
          <w:i/>
          <w:iCs/>
          <w:highlight w:val="yellow"/>
        </w:rPr>
        <w:t xml:space="preserve"> partie 1, 2 …]</w:t>
      </w:r>
    </w:p>
    <w:p w14:paraId="20CC1373" w14:textId="77777777" w:rsidR="004A317C" w:rsidRDefault="004A317C">
      <w:pPr>
        <w:pStyle w:val="Corpsdetexte"/>
        <w:spacing w:before="72"/>
        <w:ind w:left="0"/>
      </w:pPr>
    </w:p>
    <w:p w14:paraId="20CC1374" w14:textId="77777777" w:rsidR="004A317C" w:rsidRDefault="00DB35A6">
      <w:pPr>
        <w:pStyle w:val="Corpsdetexte"/>
        <w:spacing w:before="1" w:line="280" w:lineRule="auto"/>
      </w:pPr>
      <w:r>
        <w:t>Le</w:t>
      </w:r>
      <w:r>
        <w:rPr>
          <w:spacing w:val="-6"/>
        </w:rPr>
        <w:t xml:space="preserve"> </w:t>
      </w:r>
      <w:r>
        <w:t>tableau</w:t>
      </w:r>
      <w:r>
        <w:rPr>
          <w:spacing w:val="-6"/>
        </w:rPr>
        <w:t xml:space="preserve"> </w:t>
      </w:r>
      <w:r>
        <w:t>récapitule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montants</w:t>
      </w:r>
      <w:r>
        <w:rPr>
          <w:spacing w:val="-6"/>
        </w:rPr>
        <w:t xml:space="preserve"> </w:t>
      </w:r>
      <w:r>
        <w:t>totaux</w:t>
      </w:r>
      <w:r>
        <w:rPr>
          <w:spacing w:val="-8"/>
        </w:rPr>
        <w:t xml:space="preserve"> </w:t>
      </w:r>
      <w:r>
        <w:t>(montant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broyeur</w:t>
      </w:r>
      <w:r>
        <w:rPr>
          <w:spacing w:val="-5"/>
        </w:rPr>
        <w:t xml:space="preserve"> </w:t>
      </w:r>
      <w:r>
        <w:t>HT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reste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TVA) que chaque commune doit verser pour l’achat :</w:t>
      </w:r>
    </w:p>
    <w:tbl>
      <w:tblPr>
        <w:tblStyle w:val="TableNormal1"/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152"/>
        <w:gridCol w:w="1210"/>
        <w:gridCol w:w="1210"/>
        <w:gridCol w:w="2316"/>
      </w:tblGrid>
      <w:tr w:rsidR="004A317C" w14:paraId="20CC137C" w14:textId="77777777" w:rsidTr="00B737B7">
        <w:trPr>
          <w:trHeight w:val="519"/>
        </w:trPr>
        <w:tc>
          <w:tcPr>
            <w:tcW w:w="1210" w:type="dxa"/>
            <w:tcBorders>
              <w:top w:val="nil"/>
              <w:left w:val="nil"/>
            </w:tcBorders>
          </w:tcPr>
          <w:p w14:paraId="20CC1375" w14:textId="77777777" w:rsidR="004A317C" w:rsidRDefault="004A3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shd w:val="clear" w:color="auto" w:fill="F1F1F1"/>
            <w:vAlign w:val="center"/>
          </w:tcPr>
          <w:p w14:paraId="20CC1377" w14:textId="5DBD31E3" w:rsidR="004A317C" w:rsidRDefault="00DB35A6" w:rsidP="00B737B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Population</w:t>
            </w:r>
          </w:p>
        </w:tc>
        <w:tc>
          <w:tcPr>
            <w:tcW w:w="1210" w:type="dxa"/>
            <w:shd w:val="clear" w:color="auto" w:fill="F1F1F1"/>
          </w:tcPr>
          <w:p w14:paraId="20CC1378" w14:textId="77777777" w:rsidR="004A317C" w:rsidRDefault="00DB35A6">
            <w:pPr>
              <w:pStyle w:val="TableParagraph"/>
              <w:spacing w:before="133"/>
              <w:ind w:left="35"/>
              <w:rPr>
                <w:sz w:val="20"/>
              </w:rPr>
            </w:pPr>
            <w:r>
              <w:rPr>
                <w:sz w:val="20"/>
              </w:rPr>
              <w:t>Prorata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HT</w:t>
            </w:r>
          </w:p>
        </w:tc>
        <w:tc>
          <w:tcPr>
            <w:tcW w:w="1210" w:type="dxa"/>
            <w:shd w:val="clear" w:color="auto" w:fill="F1F1F1"/>
          </w:tcPr>
          <w:p w14:paraId="20CC1379" w14:textId="77777777" w:rsidR="004A317C" w:rsidRDefault="00DB35A6">
            <w:pPr>
              <w:pStyle w:val="TableParagraph"/>
              <w:spacing w:before="133"/>
              <w:ind w:left="35"/>
              <w:rPr>
                <w:sz w:val="20"/>
              </w:rPr>
            </w:pPr>
            <w:r>
              <w:rPr>
                <w:sz w:val="20"/>
              </w:rPr>
              <w:t>Prorata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TVA</w:t>
            </w:r>
          </w:p>
        </w:tc>
        <w:tc>
          <w:tcPr>
            <w:tcW w:w="2316" w:type="dxa"/>
            <w:shd w:val="clear" w:color="auto" w:fill="F1F1F1"/>
          </w:tcPr>
          <w:p w14:paraId="20CC137A" w14:textId="77777777" w:rsidR="004A317C" w:rsidRDefault="00DB35A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verser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20CC137B" w14:textId="030F6174" w:rsidR="004A317C" w:rsidRDefault="00DB35A6">
            <w:pPr>
              <w:pStyle w:val="TableParagraph"/>
              <w:spacing w:before="25" w:line="230" w:lineRule="exact"/>
              <w:ind w:left="35"/>
              <w:rPr>
                <w:sz w:val="20"/>
              </w:rPr>
            </w:pPr>
            <w:proofErr w:type="gramStart"/>
            <w:r>
              <w:rPr>
                <w:sz w:val="20"/>
              </w:rPr>
              <w:t>commune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 w:rsidR="00B737B7" w:rsidRPr="00B737B7">
              <w:rPr>
                <w:i/>
                <w:iCs/>
                <w:sz w:val="20"/>
                <w:highlight w:val="yellow"/>
              </w:rPr>
              <w:t>[Partie 1]</w:t>
            </w:r>
          </w:p>
        </w:tc>
      </w:tr>
      <w:tr w:rsidR="004A317C" w14:paraId="20CC1382" w14:textId="77777777">
        <w:trPr>
          <w:trHeight w:val="249"/>
        </w:trPr>
        <w:tc>
          <w:tcPr>
            <w:tcW w:w="1210" w:type="dxa"/>
          </w:tcPr>
          <w:p w14:paraId="20CC137D" w14:textId="7984534E" w:rsidR="004A317C" w:rsidRDefault="00286845">
            <w:pPr>
              <w:pStyle w:val="TableParagraph"/>
              <w:spacing w:line="230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[Partie 1]</w:t>
            </w:r>
          </w:p>
        </w:tc>
        <w:tc>
          <w:tcPr>
            <w:tcW w:w="1152" w:type="dxa"/>
          </w:tcPr>
          <w:p w14:paraId="20CC137E" w14:textId="4BBABD88" w:rsidR="004A317C" w:rsidRDefault="004A317C">
            <w:pPr>
              <w:pStyle w:val="TableParagraph"/>
              <w:spacing w:line="230" w:lineRule="exact"/>
              <w:ind w:left="34"/>
              <w:rPr>
                <w:sz w:val="20"/>
              </w:rPr>
            </w:pPr>
          </w:p>
        </w:tc>
        <w:tc>
          <w:tcPr>
            <w:tcW w:w="1210" w:type="dxa"/>
          </w:tcPr>
          <w:p w14:paraId="20CC137F" w14:textId="5E505ADD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1210" w:type="dxa"/>
          </w:tcPr>
          <w:p w14:paraId="20CC1380" w14:textId="0A8D0047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2316" w:type="dxa"/>
          </w:tcPr>
          <w:p w14:paraId="20CC1381" w14:textId="2C1A5DCB" w:rsidR="004A317C" w:rsidRDefault="004A317C">
            <w:pPr>
              <w:pStyle w:val="TableParagraph"/>
              <w:spacing w:line="230" w:lineRule="exact"/>
              <w:ind w:left="35"/>
              <w:rPr>
                <w:b/>
                <w:sz w:val="20"/>
              </w:rPr>
            </w:pPr>
          </w:p>
        </w:tc>
      </w:tr>
      <w:tr w:rsidR="004A317C" w14:paraId="20CC1388" w14:textId="77777777">
        <w:trPr>
          <w:trHeight w:val="249"/>
        </w:trPr>
        <w:tc>
          <w:tcPr>
            <w:tcW w:w="1210" w:type="dxa"/>
          </w:tcPr>
          <w:p w14:paraId="20CC1383" w14:textId="72E27553" w:rsidR="004A317C" w:rsidRDefault="00286845">
            <w:pPr>
              <w:pStyle w:val="TableParagraph"/>
              <w:spacing w:line="230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[Partie 2]</w:t>
            </w:r>
          </w:p>
        </w:tc>
        <w:tc>
          <w:tcPr>
            <w:tcW w:w="1152" w:type="dxa"/>
          </w:tcPr>
          <w:p w14:paraId="20CC1384" w14:textId="16E5F765" w:rsidR="004A317C" w:rsidRDefault="004A317C">
            <w:pPr>
              <w:pStyle w:val="TableParagraph"/>
              <w:spacing w:line="230" w:lineRule="exact"/>
              <w:ind w:left="34"/>
              <w:rPr>
                <w:sz w:val="20"/>
              </w:rPr>
            </w:pPr>
          </w:p>
        </w:tc>
        <w:tc>
          <w:tcPr>
            <w:tcW w:w="1210" w:type="dxa"/>
          </w:tcPr>
          <w:p w14:paraId="20CC1385" w14:textId="3450B2BE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1210" w:type="dxa"/>
          </w:tcPr>
          <w:p w14:paraId="20CC1386" w14:textId="3A1AE1AE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2316" w:type="dxa"/>
          </w:tcPr>
          <w:p w14:paraId="20CC1387" w14:textId="5605DDCD" w:rsidR="004A317C" w:rsidRDefault="004A317C">
            <w:pPr>
              <w:pStyle w:val="TableParagraph"/>
              <w:spacing w:line="230" w:lineRule="exact"/>
              <w:ind w:left="35"/>
              <w:rPr>
                <w:b/>
                <w:sz w:val="20"/>
              </w:rPr>
            </w:pPr>
          </w:p>
        </w:tc>
      </w:tr>
      <w:tr w:rsidR="004A317C" w14:paraId="20CC138E" w14:textId="77777777">
        <w:trPr>
          <w:trHeight w:val="249"/>
        </w:trPr>
        <w:tc>
          <w:tcPr>
            <w:tcW w:w="1210" w:type="dxa"/>
          </w:tcPr>
          <w:p w14:paraId="20CC1389" w14:textId="7B501090" w:rsidR="004A317C" w:rsidRDefault="00286845">
            <w:pPr>
              <w:pStyle w:val="TableParagraph"/>
              <w:spacing w:line="230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[Partie 3]</w:t>
            </w:r>
          </w:p>
        </w:tc>
        <w:tc>
          <w:tcPr>
            <w:tcW w:w="1152" w:type="dxa"/>
          </w:tcPr>
          <w:p w14:paraId="20CC138A" w14:textId="39174030" w:rsidR="004A317C" w:rsidRDefault="004A317C">
            <w:pPr>
              <w:pStyle w:val="TableParagraph"/>
              <w:spacing w:line="230" w:lineRule="exact"/>
              <w:ind w:left="34"/>
              <w:rPr>
                <w:sz w:val="20"/>
              </w:rPr>
            </w:pPr>
          </w:p>
        </w:tc>
        <w:tc>
          <w:tcPr>
            <w:tcW w:w="1210" w:type="dxa"/>
          </w:tcPr>
          <w:p w14:paraId="20CC138B" w14:textId="4B9BF51D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1210" w:type="dxa"/>
          </w:tcPr>
          <w:p w14:paraId="20CC138C" w14:textId="23E60D61" w:rsidR="004A317C" w:rsidRDefault="004A317C">
            <w:pPr>
              <w:pStyle w:val="TableParagraph"/>
              <w:spacing w:line="230" w:lineRule="exact"/>
              <w:ind w:left="35"/>
              <w:rPr>
                <w:sz w:val="20"/>
              </w:rPr>
            </w:pPr>
          </w:p>
        </w:tc>
        <w:tc>
          <w:tcPr>
            <w:tcW w:w="2316" w:type="dxa"/>
          </w:tcPr>
          <w:p w14:paraId="20CC138D" w14:textId="0F50A567" w:rsidR="004A317C" w:rsidRDefault="004A317C">
            <w:pPr>
              <w:pStyle w:val="TableParagraph"/>
              <w:spacing w:line="230" w:lineRule="exact"/>
              <w:ind w:left="35"/>
              <w:rPr>
                <w:b/>
                <w:sz w:val="20"/>
              </w:rPr>
            </w:pPr>
          </w:p>
        </w:tc>
      </w:tr>
      <w:tr w:rsidR="004A317C" w14:paraId="20CC1394" w14:textId="77777777">
        <w:trPr>
          <w:trHeight w:val="246"/>
        </w:trPr>
        <w:tc>
          <w:tcPr>
            <w:tcW w:w="1210" w:type="dxa"/>
            <w:tcBorders>
              <w:bottom w:val="single" w:sz="48" w:space="0" w:color="A6A6A6"/>
            </w:tcBorders>
          </w:tcPr>
          <w:p w14:paraId="20CC138F" w14:textId="6D7C7B85" w:rsidR="004A317C" w:rsidRDefault="00286845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[Partie 4]</w:t>
            </w:r>
          </w:p>
        </w:tc>
        <w:tc>
          <w:tcPr>
            <w:tcW w:w="1152" w:type="dxa"/>
            <w:tcBorders>
              <w:bottom w:val="single" w:sz="48" w:space="0" w:color="A6A6A6"/>
            </w:tcBorders>
          </w:tcPr>
          <w:p w14:paraId="20CC1390" w14:textId="1B60BC2C" w:rsidR="004A317C" w:rsidRDefault="004A317C">
            <w:pPr>
              <w:pStyle w:val="TableParagraph"/>
              <w:spacing w:line="226" w:lineRule="exact"/>
              <w:ind w:left="34"/>
              <w:rPr>
                <w:sz w:val="20"/>
              </w:rPr>
            </w:pPr>
          </w:p>
        </w:tc>
        <w:tc>
          <w:tcPr>
            <w:tcW w:w="1210" w:type="dxa"/>
            <w:tcBorders>
              <w:bottom w:val="single" w:sz="48" w:space="0" w:color="A6A6A6"/>
            </w:tcBorders>
          </w:tcPr>
          <w:p w14:paraId="20CC1391" w14:textId="1FDDCF27" w:rsidR="004A317C" w:rsidRDefault="004A317C">
            <w:pPr>
              <w:pStyle w:val="TableParagraph"/>
              <w:spacing w:line="226" w:lineRule="exact"/>
              <w:ind w:left="35"/>
              <w:rPr>
                <w:sz w:val="20"/>
              </w:rPr>
            </w:pPr>
          </w:p>
        </w:tc>
        <w:tc>
          <w:tcPr>
            <w:tcW w:w="1210" w:type="dxa"/>
            <w:tcBorders>
              <w:bottom w:val="single" w:sz="48" w:space="0" w:color="A6A6A6"/>
            </w:tcBorders>
          </w:tcPr>
          <w:p w14:paraId="20CC1392" w14:textId="27A27E8E" w:rsidR="004A317C" w:rsidRDefault="004A317C">
            <w:pPr>
              <w:pStyle w:val="TableParagraph"/>
              <w:spacing w:line="226" w:lineRule="exact"/>
              <w:ind w:left="35"/>
              <w:rPr>
                <w:sz w:val="20"/>
              </w:rPr>
            </w:pPr>
          </w:p>
        </w:tc>
        <w:tc>
          <w:tcPr>
            <w:tcW w:w="2316" w:type="dxa"/>
            <w:tcBorders>
              <w:bottom w:val="single" w:sz="48" w:space="0" w:color="A6A6A6"/>
            </w:tcBorders>
          </w:tcPr>
          <w:p w14:paraId="20CC1393" w14:textId="4C06456F" w:rsidR="004A317C" w:rsidRDefault="004A317C">
            <w:pPr>
              <w:pStyle w:val="TableParagraph"/>
              <w:spacing w:line="226" w:lineRule="exact"/>
              <w:ind w:left="35"/>
              <w:rPr>
                <w:b/>
                <w:sz w:val="20"/>
              </w:rPr>
            </w:pPr>
          </w:p>
        </w:tc>
      </w:tr>
      <w:tr w:rsidR="004A317C" w14:paraId="20CC139A" w14:textId="77777777">
        <w:trPr>
          <w:trHeight w:val="246"/>
        </w:trPr>
        <w:tc>
          <w:tcPr>
            <w:tcW w:w="1210" w:type="dxa"/>
            <w:tcBorders>
              <w:top w:val="single" w:sz="48" w:space="0" w:color="A6A6A6"/>
            </w:tcBorders>
          </w:tcPr>
          <w:p w14:paraId="20CC1395" w14:textId="77777777" w:rsidR="004A317C" w:rsidRDefault="00DB35A6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52" w:type="dxa"/>
            <w:tcBorders>
              <w:top w:val="single" w:sz="48" w:space="0" w:color="A6A6A6"/>
            </w:tcBorders>
          </w:tcPr>
          <w:p w14:paraId="20CC1396" w14:textId="2B68933B" w:rsidR="004A317C" w:rsidRDefault="004A317C">
            <w:pPr>
              <w:pStyle w:val="TableParagraph"/>
              <w:spacing w:line="227" w:lineRule="exact"/>
              <w:ind w:left="34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48" w:space="0" w:color="A6A6A6"/>
            </w:tcBorders>
          </w:tcPr>
          <w:p w14:paraId="20CC1397" w14:textId="652A8621" w:rsidR="004A317C" w:rsidRDefault="004A317C">
            <w:pPr>
              <w:pStyle w:val="TableParagraph"/>
              <w:spacing w:line="227" w:lineRule="exact"/>
              <w:ind w:left="35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48" w:space="0" w:color="A6A6A6"/>
            </w:tcBorders>
          </w:tcPr>
          <w:p w14:paraId="20CC1398" w14:textId="00916709" w:rsidR="004A317C" w:rsidRDefault="004A317C">
            <w:pPr>
              <w:pStyle w:val="TableParagraph"/>
              <w:spacing w:line="227" w:lineRule="exact"/>
              <w:ind w:left="35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8" w:space="0" w:color="A6A6A6"/>
            </w:tcBorders>
          </w:tcPr>
          <w:p w14:paraId="20CC1399" w14:textId="691FB5E1" w:rsidR="004A317C" w:rsidRDefault="004A317C">
            <w:pPr>
              <w:pStyle w:val="TableParagraph"/>
              <w:spacing w:line="227" w:lineRule="exact"/>
              <w:ind w:left="35"/>
              <w:rPr>
                <w:sz w:val="20"/>
              </w:rPr>
            </w:pPr>
          </w:p>
        </w:tc>
      </w:tr>
    </w:tbl>
    <w:p w14:paraId="20CC139B" w14:textId="77777777" w:rsidR="004A317C" w:rsidRDefault="004A317C">
      <w:pPr>
        <w:pStyle w:val="TableParagraph"/>
        <w:spacing w:line="227" w:lineRule="exact"/>
        <w:rPr>
          <w:sz w:val="20"/>
        </w:rPr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39C" w14:textId="77777777" w:rsidR="004A317C" w:rsidRDefault="00DB35A6">
      <w:pPr>
        <w:pStyle w:val="Titre1"/>
      </w:pPr>
      <w:r>
        <w:lastRenderedPageBreak/>
        <w:t>ANNEXE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Assurance</w:t>
      </w:r>
    </w:p>
    <w:p w14:paraId="20CC139D" w14:textId="77777777" w:rsidR="004A317C" w:rsidRDefault="00DB35A6">
      <w:pPr>
        <w:pStyle w:val="Corpsdetexte"/>
        <w:spacing w:before="6"/>
        <w:ind w:left="0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0CC1428" wp14:editId="20CC1429">
                <wp:simplePos x="0" y="0"/>
                <wp:positionH relativeFrom="page">
                  <wp:posOffset>881176</wp:posOffset>
                </wp:positionH>
                <wp:positionV relativeFrom="paragraph">
                  <wp:posOffset>41289</wp:posOffset>
                </wp:positionV>
                <wp:extent cx="57981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0AF7" id="Graphic 6" o:spid="_x0000_s1026" style="position:absolute;margin-left:69.4pt;margin-top:3.25pt;width:456.55pt;height:.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CC139E" w14:textId="77777777" w:rsidR="004A317C" w:rsidRDefault="004A317C">
      <w:pPr>
        <w:pStyle w:val="Corpsdetexte"/>
        <w:ind w:left="0"/>
        <w:rPr>
          <w:rFonts w:ascii="Arial"/>
          <w:b/>
        </w:rPr>
      </w:pPr>
    </w:p>
    <w:p w14:paraId="20CC139F" w14:textId="77777777" w:rsidR="004A317C" w:rsidRDefault="004A317C">
      <w:pPr>
        <w:pStyle w:val="Corpsdetexte"/>
        <w:spacing w:before="105"/>
        <w:ind w:left="0"/>
        <w:rPr>
          <w:rFonts w:ascii="Arial"/>
          <w:b/>
        </w:rPr>
      </w:pPr>
    </w:p>
    <w:p w14:paraId="20CC13A0" w14:textId="77777777" w:rsidR="004A317C" w:rsidRDefault="00DB35A6">
      <w:pPr>
        <w:pStyle w:val="Corpsdetexte"/>
      </w:pPr>
      <w:r>
        <w:rPr>
          <w:color w:val="005571"/>
          <w:u w:val="single" w:color="005571"/>
        </w:rPr>
        <w:t>Coût</w:t>
      </w:r>
      <w:r>
        <w:rPr>
          <w:color w:val="005571"/>
          <w:spacing w:val="-3"/>
          <w:u w:val="single" w:color="005571"/>
        </w:rPr>
        <w:t xml:space="preserve"> </w:t>
      </w:r>
      <w:r>
        <w:rPr>
          <w:color w:val="005571"/>
          <w:u w:val="single" w:color="005571"/>
        </w:rPr>
        <w:t>de</w:t>
      </w:r>
      <w:r>
        <w:rPr>
          <w:color w:val="005571"/>
          <w:spacing w:val="-4"/>
          <w:u w:val="single" w:color="005571"/>
        </w:rPr>
        <w:t xml:space="preserve"> </w:t>
      </w:r>
      <w:r>
        <w:rPr>
          <w:color w:val="005571"/>
          <w:u w:val="single" w:color="005571"/>
        </w:rPr>
        <w:t>l’assurance</w:t>
      </w:r>
      <w:r>
        <w:rPr>
          <w:color w:val="005571"/>
          <w:spacing w:val="-6"/>
        </w:rPr>
        <w:t xml:space="preserve"> </w:t>
      </w:r>
      <w:r>
        <w:rPr>
          <w:color w:val="005571"/>
          <w:spacing w:val="-10"/>
        </w:rPr>
        <w:t>:</w:t>
      </w:r>
    </w:p>
    <w:p w14:paraId="20CC13A1" w14:textId="4393B385" w:rsidR="004A317C" w:rsidRDefault="00DB35A6">
      <w:pPr>
        <w:pStyle w:val="Corpsdetexte"/>
        <w:spacing w:before="41" w:line="280" w:lineRule="auto"/>
      </w:pPr>
      <w:r>
        <w:t>Le</w:t>
      </w:r>
      <w:r>
        <w:rPr>
          <w:spacing w:val="-4"/>
        </w:rPr>
        <w:t xml:space="preserve"> </w:t>
      </w:r>
      <w:r w:rsidR="00A2302C" w:rsidRPr="00A2302C">
        <w:rPr>
          <w:i/>
          <w:iCs/>
          <w:highlight w:val="yellow"/>
        </w:rPr>
        <w:t>[machine]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assuré</w:t>
      </w:r>
      <w:r>
        <w:rPr>
          <w:spacing w:val="-6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risques</w:t>
      </w:r>
      <w:r>
        <w:rPr>
          <w:spacing w:val="-6"/>
        </w:rPr>
        <w:t xml:space="preserve"> </w:t>
      </w:r>
      <w:r>
        <w:t>(cotisation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7834CF" w:rsidRPr="007834CF">
        <w:rPr>
          <w:i/>
          <w:iCs/>
          <w:highlight w:val="yellow"/>
        </w:rPr>
        <w:t>[montant]</w:t>
      </w:r>
      <w:r>
        <w:rPr>
          <w:spacing w:val="-3"/>
        </w:rPr>
        <w:t xml:space="preserve"> </w:t>
      </w:r>
      <w:r>
        <w:t>€</w:t>
      </w:r>
      <w:r>
        <w:rPr>
          <w:spacing w:val="-9"/>
        </w:rPr>
        <w:t xml:space="preserve"> </w:t>
      </w:r>
      <w:r>
        <w:t>TTC)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bris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 xml:space="preserve">(cotisation de </w:t>
      </w:r>
      <w:r w:rsidR="007834CF" w:rsidRPr="007834CF">
        <w:rPr>
          <w:i/>
          <w:iCs/>
          <w:highlight w:val="yellow"/>
        </w:rPr>
        <w:t>[</w:t>
      </w:r>
      <w:proofErr w:type="gramStart"/>
      <w:r w:rsidR="007834CF" w:rsidRPr="007834CF">
        <w:rPr>
          <w:i/>
          <w:iCs/>
          <w:highlight w:val="yellow"/>
        </w:rPr>
        <w:t>montant]</w:t>
      </w:r>
      <w:r w:rsidR="007834CF">
        <w:rPr>
          <w:spacing w:val="-3"/>
        </w:rPr>
        <w:t xml:space="preserve"> </w:t>
      </w:r>
      <w:r>
        <w:t xml:space="preserve"> €</w:t>
      </w:r>
      <w:proofErr w:type="gramEnd"/>
      <w:r>
        <w:t xml:space="preserve"> TTC, franchise de </w:t>
      </w:r>
      <w:r w:rsidR="007834CF" w:rsidRPr="007834CF">
        <w:rPr>
          <w:i/>
          <w:iCs/>
          <w:highlight w:val="yellow"/>
        </w:rPr>
        <w:t>[montant]</w:t>
      </w:r>
      <w:r w:rsidR="007834CF">
        <w:rPr>
          <w:spacing w:val="-3"/>
        </w:rPr>
        <w:t xml:space="preserve"> </w:t>
      </w:r>
      <w:r>
        <w:t>€).</w:t>
      </w:r>
    </w:p>
    <w:p w14:paraId="20CC13A2" w14:textId="0F00690E" w:rsidR="004A317C" w:rsidRDefault="00DB35A6">
      <w:pPr>
        <w:pStyle w:val="Corpsdetexte"/>
        <w:spacing w:line="280" w:lineRule="auto"/>
        <w:ind w:right="138"/>
      </w:pPr>
      <w:r>
        <w:t xml:space="preserve">La cotisation annuelle s’élève donc à </w:t>
      </w:r>
      <w:r w:rsidR="007834CF" w:rsidRPr="007834CF">
        <w:rPr>
          <w:i/>
          <w:iCs/>
          <w:highlight w:val="yellow"/>
        </w:rPr>
        <w:t>[</w:t>
      </w:r>
      <w:proofErr w:type="gramStart"/>
      <w:r w:rsidR="007834CF" w:rsidRPr="007834CF">
        <w:rPr>
          <w:i/>
          <w:iCs/>
          <w:highlight w:val="yellow"/>
        </w:rPr>
        <w:t>montant]</w:t>
      </w:r>
      <w:r w:rsidR="007834CF">
        <w:rPr>
          <w:spacing w:val="-3"/>
        </w:rPr>
        <w:t xml:space="preserve"> </w:t>
      </w:r>
      <w:r>
        <w:t xml:space="preserve"> €</w:t>
      </w:r>
      <w:proofErr w:type="gramEnd"/>
      <w:r>
        <w:t xml:space="preserve"> TTC/an, son montant est réparti en fonction de la population de chaque commune (population de référence : </w:t>
      </w:r>
      <w:r w:rsidR="007834CF" w:rsidRPr="007834CF">
        <w:rPr>
          <w:i/>
          <w:iCs/>
          <w:highlight w:val="yellow"/>
        </w:rPr>
        <w:t>[document référence]</w:t>
      </w:r>
      <w:r>
        <w:t>).</w:t>
      </w:r>
    </w:p>
    <w:p w14:paraId="20CC13A3" w14:textId="77777777" w:rsidR="004A317C" w:rsidRDefault="004A317C">
      <w:pPr>
        <w:pStyle w:val="Corpsdetexte"/>
        <w:spacing w:before="40"/>
        <w:ind w:left="0"/>
      </w:pPr>
    </w:p>
    <w:p w14:paraId="20CC13A4" w14:textId="77777777" w:rsidR="004A317C" w:rsidRDefault="00DB35A6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CC142A" wp14:editId="20CC142B">
                <wp:simplePos x="0" y="0"/>
                <wp:positionH relativeFrom="page">
                  <wp:posOffset>899464</wp:posOffset>
                </wp:positionH>
                <wp:positionV relativeFrom="paragraph">
                  <wp:posOffset>144460</wp:posOffset>
                </wp:positionV>
                <wp:extent cx="1313815" cy="107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38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3815" h="10795">
                              <a:moveTo>
                                <a:pt x="131368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313688" y="10668"/>
                              </a:lnTo>
                              <a:lnTo>
                                <a:pt x="1313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D2815" id="Graphic 7" o:spid="_x0000_s1026" style="position:absolute;margin-left:70.8pt;margin-top:11.35pt;width:103.45pt;height: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38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" path="m1313688,l,,,10668r1313688,l1313688,xe" fillcolor="#005571" stroked="f">
                <v:path arrowok="t"/>
                <w10:wrap anchorx="page"/>
              </v:shape>
            </w:pict>
          </mc:Fallback>
        </mc:AlternateContent>
      </w:r>
      <w:r>
        <w:rPr>
          <w:color w:val="005571"/>
        </w:rPr>
        <w:t>Répartition</w:t>
      </w:r>
      <w:r>
        <w:rPr>
          <w:color w:val="005571"/>
          <w:spacing w:val="-6"/>
        </w:rPr>
        <w:t xml:space="preserve"> </w:t>
      </w:r>
      <w:r>
        <w:rPr>
          <w:color w:val="005571"/>
        </w:rPr>
        <w:t>des</w:t>
      </w:r>
      <w:r>
        <w:rPr>
          <w:color w:val="005571"/>
          <w:spacing w:val="-5"/>
        </w:rPr>
        <w:t xml:space="preserve"> </w:t>
      </w:r>
      <w:r>
        <w:rPr>
          <w:color w:val="005571"/>
        </w:rPr>
        <w:t>coûts</w:t>
      </w:r>
      <w:r>
        <w:rPr>
          <w:color w:val="005571"/>
          <w:spacing w:val="-4"/>
        </w:rPr>
        <w:t xml:space="preserve"> </w:t>
      </w:r>
      <w:r>
        <w:rPr>
          <w:color w:val="005571"/>
          <w:spacing w:val="-10"/>
        </w:rPr>
        <w:t>:</w:t>
      </w:r>
    </w:p>
    <w:p w14:paraId="20CC13A5" w14:textId="33EEA7B8" w:rsidR="004A317C" w:rsidRDefault="00DB35A6">
      <w:pPr>
        <w:pStyle w:val="Corpsdetexte"/>
        <w:spacing w:before="42" w:line="280" w:lineRule="auto"/>
      </w:pPr>
      <w:r>
        <w:t>La</w:t>
      </w:r>
      <w:r>
        <w:rPr>
          <w:spacing w:val="31"/>
        </w:rPr>
        <w:t xml:space="preserve"> </w:t>
      </w:r>
      <w:r>
        <w:t>répartition</w:t>
      </w:r>
      <w:r>
        <w:rPr>
          <w:spacing w:val="32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montants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l’assurance</w:t>
      </w:r>
      <w:r>
        <w:rPr>
          <w:spacing w:val="29"/>
        </w:rPr>
        <w:t xml:space="preserve"> </w:t>
      </w:r>
      <w:r>
        <w:t>(tous</w:t>
      </w:r>
      <w:r>
        <w:rPr>
          <w:spacing w:val="32"/>
        </w:rPr>
        <w:t xml:space="preserve"> </w:t>
      </w:r>
      <w:r>
        <w:t>risques</w:t>
      </w:r>
      <w:r>
        <w:rPr>
          <w:spacing w:val="32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bris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machine)</w:t>
      </w:r>
      <w:r>
        <w:rPr>
          <w:spacing w:val="36"/>
        </w:rPr>
        <w:t xml:space="preserve"> </w:t>
      </w:r>
      <w:r>
        <w:t>s’effectue</w:t>
      </w:r>
      <w:r>
        <w:rPr>
          <w:spacing w:val="31"/>
        </w:rPr>
        <w:t xml:space="preserve"> </w:t>
      </w:r>
      <w:r>
        <w:t xml:space="preserve">au prorata du nombre d’habitants par communes (population </w:t>
      </w:r>
      <w:r w:rsidR="00A14F78" w:rsidRPr="00A14F78">
        <w:rPr>
          <w:i/>
          <w:iCs/>
          <w:highlight w:val="yellow"/>
        </w:rPr>
        <w:t>[document référence]</w:t>
      </w:r>
      <w:r>
        <w:t>) :</w:t>
      </w:r>
    </w:p>
    <w:p w14:paraId="20CC13A9" w14:textId="17A696A3" w:rsidR="004A317C" w:rsidRPr="00A14F78" w:rsidRDefault="00A14F78">
      <w:pPr>
        <w:pStyle w:val="Paragraphedeliste"/>
        <w:numPr>
          <w:ilvl w:val="0"/>
          <w:numId w:val="1"/>
        </w:numPr>
        <w:tabs>
          <w:tab w:val="left" w:pos="861"/>
        </w:tabs>
        <w:spacing w:before="25"/>
        <w:rPr>
          <w:i/>
          <w:iCs/>
          <w:highlight w:val="yellow"/>
        </w:rPr>
      </w:pPr>
      <w:r w:rsidRPr="00A14F78">
        <w:rPr>
          <w:i/>
          <w:iCs/>
          <w:highlight w:val="yellow"/>
        </w:rPr>
        <w:t>[Population partie 1, 2 …]</w:t>
      </w:r>
    </w:p>
    <w:p w14:paraId="20CC13AA" w14:textId="77777777" w:rsidR="004A317C" w:rsidRDefault="004A317C">
      <w:pPr>
        <w:pStyle w:val="Corpsdetexte"/>
        <w:spacing w:before="98"/>
        <w:ind w:left="0"/>
      </w:pPr>
    </w:p>
    <w:p w14:paraId="20CC13AB" w14:textId="77777777" w:rsidR="004A317C" w:rsidRDefault="00DB35A6">
      <w:pPr>
        <w:pStyle w:val="Corpsdetexte"/>
        <w:spacing w:line="280" w:lineRule="auto"/>
      </w:pPr>
      <w:r>
        <w:t>Le</w:t>
      </w:r>
      <w:r>
        <w:rPr>
          <w:spacing w:val="40"/>
        </w:rPr>
        <w:t xml:space="preserve"> </w:t>
      </w:r>
      <w:r>
        <w:t>tableau</w:t>
      </w:r>
      <w:r>
        <w:rPr>
          <w:spacing w:val="40"/>
        </w:rPr>
        <w:t xml:space="preserve"> </w:t>
      </w:r>
      <w:r>
        <w:t>récapitule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montants</w:t>
      </w:r>
      <w:r>
        <w:rPr>
          <w:spacing w:val="40"/>
        </w:rPr>
        <w:t xml:space="preserve"> </w:t>
      </w:r>
      <w:r>
        <w:t>totaux</w:t>
      </w:r>
      <w:r>
        <w:rPr>
          <w:spacing w:val="40"/>
        </w:rPr>
        <w:t xml:space="preserve"> </w:t>
      </w:r>
      <w:r>
        <w:t>(tous</w:t>
      </w:r>
      <w:r>
        <w:rPr>
          <w:spacing w:val="40"/>
        </w:rPr>
        <w:t xml:space="preserve"> </w:t>
      </w:r>
      <w:r>
        <w:t>risques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bris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machine)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chaque commune doit verser pour l’assurance :</w:t>
      </w:r>
    </w:p>
    <w:tbl>
      <w:tblPr>
        <w:tblStyle w:val="TableNormal1"/>
        <w:tblW w:w="0" w:type="auto"/>
        <w:tblInd w:w="1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156"/>
        <w:gridCol w:w="1214"/>
        <w:gridCol w:w="1435"/>
        <w:gridCol w:w="2323"/>
      </w:tblGrid>
      <w:tr w:rsidR="004A317C" w14:paraId="20CC13B3" w14:textId="77777777" w:rsidTr="007A7608">
        <w:trPr>
          <w:trHeight w:val="521"/>
        </w:trPr>
        <w:tc>
          <w:tcPr>
            <w:tcW w:w="1214" w:type="dxa"/>
            <w:tcBorders>
              <w:top w:val="nil"/>
              <w:left w:val="nil"/>
            </w:tcBorders>
          </w:tcPr>
          <w:p w14:paraId="20CC13AC" w14:textId="77777777" w:rsidR="004A317C" w:rsidRDefault="004A31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F1F1F1"/>
            <w:vAlign w:val="center"/>
          </w:tcPr>
          <w:p w14:paraId="20CC13AE" w14:textId="61144D51" w:rsidR="004A317C" w:rsidRDefault="00DB35A6" w:rsidP="007A7608">
            <w:pPr>
              <w:pStyle w:val="TableParagraph"/>
              <w:spacing w:before="2"/>
              <w:ind w:left="3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Population</w:t>
            </w:r>
          </w:p>
        </w:tc>
        <w:tc>
          <w:tcPr>
            <w:tcW w:w="1214" w:type="dxa"/>
            <w:shd w:val="clear" w:color="auto" w:fill="F1F1F1"/>
          </w:tcPr>
          <w:p w14:paraId="20CC13AF" w14:textId="77777777" w:rsidR="004A317C" w:rsidRDefault="00DB35A6">
            <w:pPr>
              <w:pStyle w:val="TableParagraph"/>
              <w:spacing w:before="13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Tous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risques</w:t>
            </w:r>
          </w:p>
        </w:tc>
        <w:tc>
          <w:tcPr>
            <w:tcW w:w="1435" w:type="dxa"/>
            <w:shd w:val="clear" w:color="auto" w:fill="F1F1F1"/>
          </w:tcPr>
          <w:p w14:paraId="20CC13B0" w14:textId="77777777" w:rsidR="004A317C" w:rsidRDefault="00DB35A6">
            <w:pPr>
              <w:pStyle w:val="TableParagraph"/>
              <w:spacing w:before="13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Bris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machine</w:t>
            </w:r>
          </w:p>
        </w:tc>
        <w:tc>
          <w:tcPr>
            <w:tcW w:w="2323" w:type="dxa"/>
            <w:shd w:val="clear" w:color="auto" w:fill="F1F1F1"/>
          </w:tcPr>
          <w:p w14:paraId="20CC13B1" w14:textId="77777777" w:rsidR="004A317C" w:rsidRDefault="00DB35A6">
            <w:pPr>
              <w:pStyle w:val="TableParagraph"/>
              <w:spacing w:before="2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verser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la</w:t>
            </w:r>
          </w:p>
          <w:p w14:paraId="20CC13B2" w14:textId="345CC77E" w:rsidR="004A317C" w:rsidRDefault="00DB35A6">
            <w:pPr>
              <w:pStyle w:val="TableParagraph"/>
              <w:spacing w:before="26" w:line="229" w:lineRule="exact"/>
              <w:ind w:left="34"/>
              <w:rPr>
                <w:sz w:val="20"/>
              </w:rPr>
            </w:pPr>
            <w:proofErr w:type="gramStart"/>
            <w:r>
              <w:rPr>
                <w:sz w:val="20"/>
              </w:rPr>
              <w:t>commune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 w:rsidR="007A7608" w:rsidRPr="007A7608">
              <w:rPr>
                <w:i/>
                <w:iCs/>
                <w:sz w:val="20"/>
                <w:highlight w:val="yellow"/>
              </w:rPr>
              <w:t>[Partie 1]</w:t>
            </w:r>
          </w:p>
        </w:tc>
      </w:tr>
      <w:tr w:rsidR="004A317C" w14:paraId="20CC13B9" w14:textId="77777777">
        <w:trPr>
          <w:trHeight w:val="250"/>
        </w:trPr>
        <w:tc>
          <w:tcPr>
            <w:tcW w:w="1214" w:type="dxa"/>
          </w:tcPr>
          <w:p w14:paraId="20CC13B4" w14:textId="3A5FA9DF" w:rsidR="004A317C" w:rsidRPr="007A7608" w:rsidRDefault="007A7608">
            <w:pPr>
              <w:pStyle w:val="TableParagraph"/>
              <w:spacing w:before="2" w:line="229" w:lineRule="exact"/>
              <w:ind w:left="34"/>
              <w:rPr>
                <w:i/>
                <w:iCs/>
                <w:sz w:val="20"/>
                <w:highlight w:val="yellow"/>
              </w:rPr>
            </w:pPr>
            <w:r w:rsidRPr="007A7608">
              <w:rPr>
                <w:i/>
                <w:iCs/>
                <w:spacing w:val="-2"/>
                <w:w w:val="105"/>
                <w:sz w:val="20"/>
                <w:highlight w:val="yellow"/>
              </w:rPr>
              <w:t>[Partie 1]</w:t>
            </w:r>
          </w:p>
        </w:tc>
        <w:tc>
          <w:tcPr>
            <w:tcW w:w="1156" w:type="dxa"/>
          </w:tcPr>
          <w:p w14:paraId="20CC13B5" w14:textId="711D3997" w:rsidR="004A317C" w:rsidRDefault="004A317C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1214" w:type="dxa"/>
          </w:tcPr>
          <w:p w14:paraId="20CC13B6" w14:textId="701F055A" w:rsidR="004A317C" w:rsidRDefault="004A317C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1435" w:type="dxa"/>
          </w:tcPr>
          <w:p w14:paraId="20CC13B7" w14:textId="646E2219" w:rsidR="004A317C" w:rsidRDefault="004A317C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2323" w:type="dxa"/>
          </w:tcPr>
          <w:p w14:paraId="20CC13B8" w14:textId="60A63C8F" w:rsidR="004A317C" w:rsidRDefault="004A317C">
            <w:pPr>
              <w:pStyle w:val="TableParagraph"/>
              <w:spacing w:before="2" w:line="229" w:lineRule="exact"/>
              <w:ind w:left="34"/>
              <w:rPr>
                <w:b/>
                <w:sz w:val="20"/>
              </w:rPr>
            </w:pPr>
          </w:p>
        </w:tc>
      </w:tr>
      <w:tr w:rsidR="007A7608" w14:paraId="20CC13BF" w14:textId="77777777">
        <w:trPr>
          <w:trHeight w:val="250"/>
        </w:trPr>
        <w:tc>
          <w:tcPr>
            <w:tcW w:w="1214" w:type="dxa"/>
          </w:tcPr>
          <w:p w14:paraId="20CC13BA" w14:textId="27B6906F" w:rsidR="007A7608" w:rsidRPr="007A7608" w:rsidRDefault="007A7608" w:rsidP="007A7608">
            <w:pPr>
              <w:pStyle w:val="TableParagraph"/>
              <w:spacing w:before="2" w:line="229" w:lineRule="exact"/>
              <w:ind w:left="34"/>
              <w:rPr>
                <w:i/>
                <w:iCs/>
                <w:sz w:val="20"/>
                <w:highlight w:val="yellow"/>
              </w:rPr>
            </w:pPr>
            <w:r w:rsidRPr="007A7608">
              <w:rPr>
                <w:i/>
                <w:iCs/>
                <w:spacing w:val="-2"/>
                <w:w w:val="105"/>
                <w:sz w:val="20"/>
                <w:highlight w:val="yellow"/>
              </w:rPr>
              <w:t>[Partie 2]</w:t>
            </w:r>
          </w:p>
        </w:tc>
        <w:tc>
          <w:tcPr>
            <w:tcW w:w="1156" w:type="dxa"/>
          </w:tcPr>
          <w:p w14:paraId="20CC13BB" w14:textId="6D5ADE5D" w:rsidR="007A7608" w:rsidRDefault="007A7608" w:rsidP="007A7608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1214" w:type="dxa"/>
          </w:tcPr>
          <w:p w14:paraId="20CC13BC" w14:textId="6F676A03" w:rsidR="007A7608" w:rsidRDefault="007A7608" w:rsidP="007A7608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1435" w:type="dxa"/>
          </w:tcPr>
          <w:p w14:paraId="20CC13BD" w14:textId="28696C2B" w:rsidR="007A7608" w:rsidRDefault="007A7608" w:rsidP="007A7608">
            <w:pPr>
              <w:pStyle w:val="TableParagraph"/>
              <w:spacing w:before="2" w:line="229" w:lineRule="exact"/>
              <w:ind w:left="34"/>
              <w:rPr>
                <w:sz w:val="20"/>
              </w:rPr>
            </w:pPr>
          </w:p>
        </w:tc>
        <w:tc>
          <w:tcPr>
            <w:tcW w:w="2323" w:type="dxa"/>
          </w:tcPr>
          <w:p w14:paraId="20CC13BE" w14:textId="09374547" w:rsidR="007A7608" w:rsidRDefault="007A7608" w:rsidP="007A7608">
            <w:pPr>
              <w:pStyle w:val="TableParagraph"/>
              <w:spacing w:before="2" w:line="229" w:lineRule="exact"/>
              <w:ind w:left="34"/>
              <w:rPr>
                <w:b/>
                <w:sz w:val="20"/>
              </w:rPr>
            </w:pPr>
          </w:p>
        </w:tc>
      </w:tr>
      <w:tr w:rsidR="007A7608" w14:paraId="20CC13C5" w14:textId="77777777">
        <w:trPr>
          <w:trHeight w:val="250"/>
        </w:trPr>
        <w:tc>
          <w:tcPr>
            <w:tcW w:w="1214" w:type="dxa"/>
          </w:tcPr>
          <w:p w14:paraId="20CC13C0" w14:textId="654DFDDB" w:rsidR="007A7608" w:rsidRPr="007A7608" w:rsidRDefault="007A7608" w:rsidP="007A7608">
            <w:pPr>
              <w:pStyle w:val="TableParagraph"/>
              <w:spacing w:before="1" w:line="229" w:lineRule="exact"/>
              <w:ind w:left="34"/>
              <w:rPr>
                <w:i/>
                <w:iCs/>
                <w:sz w:val="20"/>
                <w:highlight w:val="yellow"/>
              </w:rPr>
            </w:pPr>
            <w:r w:rsidRPr="007A7608">
              <w:rPr>
                <w:i/>
                <w:iCs/>
                <w:spacing w:val="-2"/>
                <w:w w:val="105"/>
                <w:sz w:val="20"/>
                <w:highlight w:val="yellow"/>
              </w:rPr>
              <w:t>[Partie 3]</w:t>
            </w:r>
          </w:p>
        </w:tc>
        <w:tc>
          <w:tcPr>
            <w:tcW w:w="1156" w:type="dxa"/>
          </w:tcPr>
          <w:p w14:paraId="20CC13C1" w14:textId="5C79091C" w:rsidR="007A7608" w:rsidRDefault="007A7608" w:rsidP="007A7608">
            <w:pPr>
              <w:pStyle w:val="TableParagraph"/>
              <w:spacing w:before="1" w:line="229" w:lineRule="exact"/>
              <w:ind w:left="34"/>
              <w:rPr>
                <w:sz w:val="20"/>
              </w:rPr>
            </w:pPr>
          </w:p>
        </w:tc>
        <w:tc>
          <w:tcPr>
            <w:tcW w:w="1214" w:type="dxa"/>
          </w:tcPr>
          <w:p w14:paraId="20CC13C2" w14:textId="367909C8" w:rsidR="007A7608" w:rsidRDefault="007A7608" w:rsidP="007A7608">
            <w:pPr>
              <w:pStyle w:val="TableParagraph"/>
              <w:spacing w:before="1" w:line="229" w:lineRule="exact"/>
              <w:ind w:left="34"/>
              <w:rPr>
                <w:sz w:val="20"/>
              </w:rPr>
            </w:pPr>
          </w:p>
        </w:tc>
        <w:tc>
          <w:tcPr>
            <w:tcW w:w="1435" w:type="dxa"/>
          </w:tcPr>
          <w:p w14:paraId="20CC13C3" w14:textId="0324D12B" w:rsidR="007A7608" w:rsidRDefault="007A7608" w:rsidP="007A7608">
            <w:pPr>
              <w:pStyle w:val="TableParagraph"/>
              <w:spacing w:before="1" w:line="229" w:lineRule="exact"/>
              <w:ind w:left="34"/>
              <w:rPr>
                <w:sz w:val="20"/>
              </w:rPr>
            </w:pPr>
          </w:p>
        </w:tc>
        <w:tc>
          <w:tcPr>
            <w:tcW w:w="2323" w:type="dxa"/>
          </w:tcPr>
          <w:p w14:paraId="20CC13C4" w14:textId="52117791" w:rsidR="007A7608" w:rsidRDefault="007A7608" w:rsidP="007A7608">
            <w:pPr>
              <w:pStyle w:val="TableParagraph"/>
              <w:spacing w:before="1" w:line="229" w:lineRule="exact"/>
              <w:ind w:left="34"/>
              <w:rPr>
                <w:b/>
                <w:sz w:val="20"/>
              </w:rPr>
            </w:pPr>
          </w:p>
        </w:tc>
      </w:tr>
      <w:tr w:rsidR="007A7608" w14:paraId="20CC13CB" w14:textId="77777777">
        <w:trPr>
          <w:trHeight w:val="246"/>
        </w:trPr>
        <w:tc>
          <w:tcPr>
            <w:tcW w:w="1214" w:type="dxa"/>
            <w:tcBorders>
              <w:bottom w:val="single" w:sz="48" w:space="0" w:color="A6A6A6"/>
            </w:tcBorders>
          </w:tcPr>
          <w:p w14:paraId="20CC13C6" w14:textId="26E2AA26" w:rsidR="007A7608" w:rsidRPr="007A7608" w:rsidRDefault="007A7608" w:rsidP="007A7608">
            <w:pPr>
              <w:pStyle w:val="TableParagraph"/>
              <w:spacing w:before="2" w:line="225" w:lineRule="exact"/>
              <w:ind w:left="34"/>
              <w:rPr>
                <w:i/>
                <w:iCs/>
                <w:sz w:val="20"/>
                <w:highlight w:val="yellow"/>
              </w:rPr>
            </w:pPr>
            <w:r w:rsidRPr="007A7608">
              <w:rPr>
                <w:i/>
                <w:iCs/>
                <w:spacing w:val="-2"/>
                <w:w w:val="105"/>
                <w:sz w:val="20"/>
                <w:highlight w:val="yellow"/>
              </w:rPr>
              <w:t>[Partie 4]</w:t>
            </w:r>
          </w:p>
        </w:tc>
        <w:tc>
          <w:tcPr>
            <w:tcW w:w="1156" w:type="dxa"/>
            <w:tcBorders>
              <w:bottom w:val="single" w:sz="48" w:space="0" w:color="A6A6A6"/>
            </w:tcBorders>
          </w:tcPr>
          <w:p w14:paraId="20CC13C7" w14:textId="6AE73DC8" w:rsidR="007A7608" w:rsidRDefault="007A7608" w:rsidP="007A7608">
            <w:pPr>
              <w:pStyle w:val="TableParagraph"/>
              <w:spacing w:before="2" w:line="225" w:lineRule="exact"/>
              <w:ind w:left="34"/>
              <w:rPr>
                <w:sz w:val="20"/>
              </w:rPr>
            </w:pPr>
          </w:p>
        </w:tc>
        <w:tc>
          <w:tcPr>
            <w:tcW w:w="1214" w:type="dxa"/>
            <w:tcBorders>
              <w:bottom w:val="single" w:sz="48" w:space="0" w:color="A6A6A6"/>
            </w:tcBorders>
          </w:tcPr>
          <w:p w14:paraId="20CC13C8" w14:textId="55C7BE95" w:rsidR="007A7608" w:rsidRDefault="007A7608" w:rsidP="007A7608">
            <w:pPr>
              <w:pStyle w:val="TableParagraph"/>
              <w:spacing w:before="2" w:line="225" w:lineRule="exact"/>
              <w:ind w:left="34"/>
              <w:rPr>
                <w:sz w:val="20"/>
              </w:rPr>
            </w:pPr>
          </w:p>
        </w:tc>
        <w:tc>
          <w:tcPr>
            <w:tcW w:w="1435" w:type="dxa"/>
            <w:tcBorders>
              <w:bottom w:val="single" w:sz="48" w:space="0" w:color="A6A6A6"/>
            </w:tcBorders>
          </w:tcPr>
          <w:p w14:paraId="20CC13C9" w14:textId="28A4CFE1" w:rsidR="007A7608" w:rsidRDefault="007A7608" w:rsidP="007A7608">
            <w:pPr>
              <w:pStyle w:val="TableParagraph"/>
              <w:spacing w:before="2" w:line="225" w:lineRule="exact"/>
              <w:ind w:left="34"/>
              <w:rPr>
                <w:sz w:val="20"/>
              </w:rPr>
            </w:pPr>
          </w:p>
        </w:tc>
        <w:tc>
          <w:tcPr>
            <w:tcW w:w="2323" w:type="dxa"/>
            <w:tcBorders>
              <w:bottom w:val="single" w:sz="48" w:space="0" w:color="A6A6A6"/>
            </w:tcBorders>
          </w:tcPr>
          <w:p w14:paraId="20CC13CA" w14:textId="2A5F64A5" w:rsidR="007A7608" w:rsidRDefault="007A7608" w:rsidP="007A7608">
            <w:pPr>
              <w:pStyle w:val="TableParagraph"/>
              <w:spacing w:before="2" w:line="225" w:lineRule="exact"/>
              <w:ind w:left="34"/>
              <w:rPr>
                <w:b/>
                <w:sz w:val="20"/>
              </w:rPr>
            </w:pPr>
          </w:p>
        </w:tc>
      </w:tr>
      <w:tr w:rsidR="004A317C" w14:paraId="20CC13D1" w14:textId="77777777">
        <w:trPr>
          <w:trHeight w:val="246"/>
        </w:trPr>
        <w:tc>
          <w:tcPr>
            <w:tcW w:w="1214" w:type="dxa"/>
            <w:tcBorders>
              <w:top w:val="single" w:sz="48" w:space="0" w:color="A6A6A6"/>
            </w:tcBorders>
          </w:tcPr>
          <w:p w14:paraId="20CC13CC" w14:textId="77777777" w:rsidR="004A317C" w:rsidRDefault="00DB35A6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156" w:type="dxa"/>
            <w:tcBorders>
              <w:top w:val="single" w:sz="48" w:space="0" w:color="A6A6A6"/>
            </w:tcBorders>
          </w:tcPr>
          <w:p w14:paraId="20CC13CD" w14:textId="7A932365" w:rsidR="004A317C" w:rsidRDefault="004A317C">
            <w:pPr>
              <w:pStyle w:val="TableParagraph"/>
              <w:spacing w:line="227" w:lineRule="exact"/>
              <w:ind w:left="34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8" w:space="0" w:color="A6A6A6"/>
            </w:tcBorders>
          </w:tcPr>
          <w:p w14:paraId="20CC13CE" w14:textId="32C2E9E1" w:rsidR="004A317C" w:rsidRDefault="004A317C">
            <w:pPr>
              <w:pStyle w:val="TableParagraph"/>
              <w:spacing w:line="227" w:lineRule="exact"/>
              <w:ind w:left="34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8" w:space="0" w:color="A6A6A6"/>
            </w:tcBorders>
          </w:tcPr>
          <w:p w14:paraId="20CC13CF" w14:textId="02CAA259" w:rsidR="004A317C" w:rsidRDefault="004A317C">
            <w:pPr>
              <w:pStyle w:val="TableParagraph"/>
              <w:spacing w:line="227" w:lineRule="exact"/>
              <w:ind w:left="34"/>
              <w:rPr>
                <w:sz w:val="20"/>
              </w:rPr>
            </w:pPr>
          </w:p>
        </w:tc>
        <w:tc>
          <w:tcPr>
            <w:tcW w:w="2323" w:type="dxa"/>
            <w:tcBorders>
              <w:top w:val="single" w:sz="48" w:space="0" w:color="A6A6A6"/>
            </w:tcBorders>
          </w:tcPr>
          <w:p w14:paraId="20CC13D0" w14:textId="443A11D3" w:rsidR="004A317C" w:rsidRDefault="004A317C">
            <w:pPr>
              <w:pStyle w:val="TableParagraph"/>
              <w:spacing w:line="227" w:lineRule="exact"/>
              <w:ind w:left="34"/>
              <w:rPr>
                <w:sz w:val="20"/>
              </w:rPr>
            </w:pPr>
          </w:p>
        </w:tc>
      </w:tr>
    </w:tbl>
    <w:p w14:paraId="20CC13D2" w14:textId="77777777" w:rsidR="004A317C" w:rsidRDefault="004A317C">
      <w:pPr>
        <w:pStyle w:val="TableParagraph"/>
        <w:spacing w:line="227" w:lineRule="exact"/>
        <w:rPr>
          <w:sz w:val="20"/>
        </w:rPr>
        <w:sectPr w:rsidR="004A317C">
          <w:pgSz w:w="11910" w:h="16840"/>
          <w:pgMar w:top="1320" w:right="1275" w:bottom="920" w:left="1275" w:header="0" w:footer="734" w:gutter="0"/>
          <w:cols w:space="720"/>
        </w:sectPr>
      </w:pPr>
    </w:p>
    <w:p w14:paraId="20CC13D3" w14:textId="77777777" w:rsidR="004A317C" w:rsidRDefault="00DB35A6">
      <w:pPr>
        <w:spacing w:before="75"/>
        <w:ind w:left="1"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ANNEXE 3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Fiche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d’utilisation 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Etat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lieux</w:t>
      </w:r>
    </w:p>
    <w:p w14:paraId="20CC13D4" w14:textId="77777777" w:rsidR="004A317C" w:rsidRDefault="00DB35A6">
      <w:pPr>
        <w:pStyle w:val="Corpsdetexte"/>
        <w:spacing w:before="6"/>
        <w:ind w:left="0"/>
        <w:rPr>
          <w:rFonts w:ascii="Arial"/>
          <w:b/>
          <w:sz w:val="3"/>
        </w:rPr>
      </w:pPr>
      <w:r>
        <w:rPr>
          <w:rFonts w:ascii="Arial"/>
          <w:b/>
          <w:noProof/>
          <w:sz w:val="3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0CC142C" wp14:editId="20CC142D">
                <wp:simplePos x="0" y="0"/>
                <wp:positionH relativeFrom="page">
                  <wp:posOffset>881176</wp:posOffset>
                </wp:positionH>
                <wp:positionV relativeFrom="paragraph">
                  <wp:posOffset>41289</wp:posOffset>
                </wp:positionV>
                <wp:extent cx="57981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E893" id="Graphic 8" o:spid="_x0000_s1026" style="position:absolute;margin-left:69.4pt;margin-top:3.25pt;width:456.55pt;height:.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CC13D5" w14:textId="77777777" w:rsidR="004A317C" w:rsidRDefault="004A317C">
      <w:pPr>
        <w:pStyle w:val="Corpsdetexte"/>
        <w:spacing w:before="34"/>
        <w:ind w:left="0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4348"/>
      </w:tblGrid>
      <w:tr w:rsidR="004A317C" w14:paraId="20CC13D8" w14:textId="77777777">
        <w:trPr>
          <w:trHeight w:val="448"/>
        </w:trPr>
        <w:tc>
          <w:tcPr>
            <w:tcW w:w="4518" w:type="dxa"/>
            <w:tcBorders>
              <w:bottom w:val="single" w:sz="12" w:space="0" w:color="000000"/>
              <w:right w:val="single" w:sz="12" w:space="0" w:color="000000"/>
            </w:tcBorders>
          </w:tcPr>
          <w:p w14:paraId="20CC13D6" w14:textId="77777777" w:rsidR="004A317C" w:rsidRDefault="00DB35A6">
            <w:pPr>
              <w:pStyle w:val="TableParagraph"/>
              <w:spacing w:before="136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DATE</w:t>
            </w:r>
            <w:r>
              <w:rPr>
                <w:rFonts w:asci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6"/>
              </w:rPr>
              <w:t>:</w:t>
            </w:r>
          </w:p>
        </w:tc>
        <w:tc>
          <w:tcPr>
            <w:tcW w:w="4348" w:type="dxa"/>
            <w:tcBorders>
              <w:left w:val="single" w:sz="12" w:space="0" w:color="000000"/>
              <w:bottom w:val="single" w:sz="12" w:space="0" w:color="000000"/>
            </w:tcBorders>
          </w:tcPr>
          <w:p w14:paraId="20CC13D7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DA" w14:textId="77777777">
        <w:trPr>
          <w:trHeight w:val="184"/>
        </w:trPr>
        <w:tc>
          <w:tcPr>
            <w:tcW w:w="886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0CC13D9" w14:textId="77777777" w:rsidR="004A317C" w:rsidRDefault="00DB35A6">
            <w:pPr>
              <w:pStyle w:val="TableParagraph"/>
              <w:spacing w:line="165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COMMUNE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DEPART</w:t>
            </w:r>
          </w:p>
        </w:tc>
      </w:tr>
      <w:tr w:rsidR="004A317C" w14:paraId="20CC13DD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DB" w14:textId="77777777" w:rsidR="004A317C" w:rsidRDefault="00DB35A6">
            <w:pPr>
              <w:pStyle w:val="TableParagraph"/>
              <w:spacing w:before="136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Commune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DC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E0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DE" w14:textId="59CA1D62" w:rsidR="004A317C" w:rsidRDefault="00DB35A6">
            <w:pPr>
              <w:pStyle w:val="TableParagraph"/>
              <w:spacing w:before="136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Nom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et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prénom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de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l’agent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DF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E2" w14:textId="77777777">
        <w:trPr>
          <w:trHeight w:val="184"/>
        </w:trPr>
        <w:tc>
          <w:tcPr>
            <w:tcW w:w="886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0CC13E1" w14:textId="77777777" w:rsidR="004A317C" w:rsidRDefault="00DB35A6">
            <w:pPr>
              <w:pStyle w:val="TableParagraph"/>
              <w:spacing w:line="165" w:lineRule="exact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COMMUNE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D’ARRIVEE</w:t>
            </w:r>
          </w:p>
        </w:tc>
      </w:tr>
      <w:tr w:rsidR="004A317C" w14:paraId="20CC13E5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E3" w14:textId="77777777" w:rsidR="004A317C" w:rsidRDefault="00DB35A6">
            <w:pPr>
              <w:pStyle w:val="TableParagraph"/>
              <w:spacing w:before="136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Commune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E4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E8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E6" w14:textId="677F68D6" w:rsidR="004A317C" w:rsidRDefault="00DB35A6">
            <w:pPr>
              <w:pStyle w:val="TableParagraph"/>
              <w:spacing w:before="136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Nom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et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prénom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de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l’agent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E7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EA" w14:textId="77777777">
        <w:trPr>
          <w:trHeight w:val="184"/>
        </w:trPr>
        <w:tc>
          <w:tcPr>
            <w:tcW w:w="886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0CC13E9" w14:textId="651F483F" w:rsidR="004A317C" w:rsidRPr="007A7608" w:rsidRDefault="007A7608">
            <w:pPr>
              <w:pStyle w:val="TableParagraph"/>
              <w:spacing w:line="165" w:lineRule="exact"/>
              <w:ind w:left="25"/>
              <w:rPr>
                <w:rFonts w:ascii="Arial"/>
                <w:b/>
                <w:i/>
                <w:iCs/>
                <w:sz w:val="16"/>
              </w:rPr>
            </w:pPr>
            <w:r w:rsidRPr="007A7608">
              <w:rPr>
                <w:rFonts w:ascii="Arial"/>
                <w:b/>
                <w:i/>
                <w:iCs/>
                <w:spacing w:val="-2"/>
                <w:w w:val="105"/>
                <w:sz w:val="16"/>
                <w:highlight w:val="yellow"/>
              </w:rPr>
              <w:t>[</w:t>
            </w:r>
            <w:proofErr w:type="gramStart"/>
            <w:r w:rsidRPr="007A7608">
              <w:rPr>
                <w:rFonts w:ascii="Arial"/>
                <w:b/>
                <w:i/>
                <w:iCs/>
                <w:spacing w:val="-2"/>
                <w:w w:val="105"/>
                <w:sz w:val="16"/>
                <w:highlight w:val="yellow"/>
              </w:rPr>
              <w:t>machine</w:t>
            </w:r>
            <w:proofErr w:type="gramEnd"/>
            <w:r w:rsidRPr="007A7608">
              <w:rPr>
                <w:rFonts w:ascii="Arial"/>
                <w:b/>
                <w:i/>
                <w:iCs/>
                <w:spacing w:val="-2"/>
                <w:w w:val="105"/>
                <w:sz w:val="16"/>
                <w:highlight w:val="yellow"/>
              </w:rPr>
              <w:t>]</w:t>
            </w:r>
          </w:p>
        </w:tc>
      </w:tr>
      <w:tr w:rsidR="004A317C" w14:paraId="20CC13ED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EB" w14:textId="77777777" w:rsidR="004A317C" w:rsidRDefault="00DB35A6">
            <w:pPr>
              <w:pStyle w:val="TableParagraph"/>
              <w:spacing w:before="136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Relevé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du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compteur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Horaire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EC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F0" w14:textId="77777777">
        <w:trPr>
          <w:trHeight w:val="44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EE" w14:textId="77777777" w:rsidR="004A317C" w:rsidRDefault="00DB35A6">
            <w:pPr>
              <w:pStyle w:val="TableParagraph"/>
              <w:spacing w:before="136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Etat</w:t>
            </w:r>
            <w:r>
              <w:rPr>
                <w:rFonts w:asci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w w:val="105"/>
                <w:sz w:val="16"/>
              </w:rPr>
              <w:t>des</w:t>
            </w:r>
            <w:r>
              <w:rPr>
                <w:rFonts w:asci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6"/>
              </w:rPr>
              <w:t>couteaux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EF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3F5" w14:textId="77777777">
        <w:trPr>
          <w:trHeight w:val="570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F1" w14:textId="77777777" w:rsidR="004A317C" w:rsidRDefault="004A317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0CC13F2" w14:textId="77777777" w:rsidR="004A317C" w:rsidRDefault="00DB35A6">
            <w:pPr>
              <w:pStyle w:val="TableParagraph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Plein</w:t>
            </w:r>
            <w:r>
              <w:rPr>
                <w:rFonts w:asci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6"/>
              </w:rPr>
              <w:t>essence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F3" w14:textId="77777777" w:rsidR="004A317C" w:rsidRDefault="00DB35A6">
            <w:pPr>
              <w:pStyle w:val="TableParagraph"/>
              <w:spacing w:before="46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  <w:p w14:paraId="20CC13F4" w14:textId="77777777" w:rsidR="004A317C" w:rsidRDefault="00DB35A6">
            <w:pPr>
              <w:pStyle w:val="TableParagraph"/>
              <w:spacing w:before="119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Non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</w:tc>
      </w:tr>
      <w:tr w:rsidR="004A317C" w14:paraId="20CC13FA" w14:textId="77777777">
        <w:trPr>
          <w:trHeight w:val="56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F6" w14:textId="77777777" w:rsidR="004A317C" w:rsidRDefault="004A317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0CC13F7" w14:textId="77777777" w:rsidR="004A317C" w:rsidRDefault="00DB35A6">
            <w:pPr>
              <w:pStyle w:val="TableParagraph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Niveau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d’huile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F8" w14:textId="77777777" w:rsidR="004A317C" w:rsidRDefault="00DB35A6">
            <w:pPr>
              <w:pStyle w:val="TableParagraph"/>
              <w:spacing w:before="46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  <w:p w14:paraId="20CC13F9" w14:textId="77777777" w:rsidR="004A317C" w:rsidRDefault="00DB35A6">
            <w:pPr>
              <w:pStyle w:val="TableParagraph"/>
              <w:spacing w:before="119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Non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</w:tc>
      </w:tr>
      <w:tr w:rsidR="004A317C" w14:paraId="20CC13FF" w14:textId="77777777">
        <w:trPr>
          <w:trHeight w:val="56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3FB" w14:textId="77777777" w:rsidR="004A317C" w:rsidRDefault="004A317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0CC13FC" w14:textId="77777777" w:rsidR="004A317C" w:rsidRDefault="00DB35A6">
            <w:pPr>
              <w:pStyle w:val="TableParagraph"/>
              <w:ind w:lef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w w:val="105"/>
                <w:sz w:val="16"/>
              </w:rPr>
              <w:t>Graissage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3FD" w14:textId="77777777" w:rsidR="004A317C" w:rsidRDefault="00DB35A6">
            <w:pPr>
              <w:pStyle w:val="TableParagraph"/>
              <w:spacing w:before="46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  <w:p w14:paraId="20CC13FE" w14:textId="77777777" w:rsidR="004A317C" w:rsidRDefault="00DB35A6">
            <w:pPr>
              <w:pStyle w:val="TableParagraph"/>
              <w:spacing w:before="119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Non</w:t>
            </w:r>
            <w:r>
              <w:rPr>
                <w:rFonts w:ascii="Microsoft Sans Serif" w:hAns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fait</w:t>
            </w:r>
            <w:r>
              <w:rPr>
                <w:rFonts w:ascii="Microsoft Sans Serif" w:hAns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</w:tc>
      </w:tr>
      <w:tr w:rsidR="004A317C" w14:paraId="20CC1404" w14:textId="77777777">
        <w:trPr>
          <w:trHeight w:val="569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400" w14:textId="77777777" w:rsidR="004A317C" w:rsidRDefault="004A317C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20CC1401" w14:textId="0DB26A30" w:rsidR="004A317C" w:rsidRDefault="00DB35A6">
            <w:pPr>
              <w:pStyle w:val="TableParagraph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Propreté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du</w:t>
            </w:r>
            <w:r>
              <w:rPr>
                <w:rFonts w:ascii="Microsoft Sans Serif" w:hAnsi="Microsoft Sans Serif"/>
                <w:spacing w:val="-8"/>
                <w:w w:val="105"/>
                <w:sz w:val="16"/>
              </w:rPr>
              <w:t xml:space="preserve"> </w:t>
            </w:r>
            <w:r w:rsidR="007A7608" w:rsidRPr="007A7608">
              <w:rPr>
                <w:rFonts w:ascii="Microsoft Sans Serif" w:hAnsi="Microsoft Sans Serif"/>
                <w:i/>
                <w:iCs/>
                <w:w w:val="105"/>
                <w:sz w:val="16"/>
                <w:highlight w:val="yellow"/>
              </w:rPr>
              <w:t>[machine]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(lavage)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402" w14:textId="77777777" w:rsidR="004A317C" w:rsidRDefault="00DB35A6">
            <w:pPr>
              <w:pStyle w:val="TableParagraph"/>
              <w:spacing w:before="46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Oui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  <w:p w14:paraId="20CC1403" w14:textId="77777777" w:rsidR="004A317C" w:rsidRDefault="00DB35A6">
            <w:pPr>
              <w:pStyle w:val="TableParagraph"/>
              <w:spacing w:before="119"/>
              <w:ind w:left="23"/>
              <w:rPr>
                <w:rFonts w:ascii="Wingdings" w:hAnsi="Wingdings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Non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w w:val="105"/>
                <w:sz w:val="16"/>
              </w:rPr>
              <w:t></w:t>
            </w:r>
          </w:p>
        </w:tc>
      </w:tr>
      <w:tr w:rsidR="004A317C" w14:paraId="20CC140C" w14:textId="77777777">
        <w:trPr>
          <w:trHeight w:val="1883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405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06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07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08" w14:textId="77777777" w:rsidR="004A317C" w:rsidRDefault="004A317C">
            <w:pPr>
              <w:pStyle w:val="TableParagraph"/>
              <w:spacing w:before="15"/>
              <w:rPr>
                <w:rFonts w:ascii="Arial"/>
                <w:b/>
                <w:sz w:val="16"/>
              </w:rPr>
            </w:pPr>
          </w:p>
          <w:p w14:paraId="20CC1409" w14:textId="77777777" w:rsidR="004A317C" w:rsidRDefault="00DB35A6">
            <w:pPr>
              <w:pStyle w:val="TableParagraph"/>
              <w:spacing w:before="1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Remarques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sur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les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éventuels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entretiens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réalisés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>:</w:t>
            </w:r>
          </w:p>
          <w:p w14:paraId="20CC140A" w14:textId="77777777" w:rsidR="004A317C" w:rsidRDefault="00DB35A6">
            <w:pPr>
              <w:pStyle w:val="TableParagraph"/>
              <w:spacing w:before="19"/>
              <w:ind w:left="2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Remise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à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niveau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l’huile,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changement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pacing w:val="-2"/>
                <w:w w:val="105"/>
                <w:sz w:val="16"/>
              </w:rPr>
              <w:t>couteaux,...</w:t>
            </w:r>
            <w:proofErr w:type="gramEnd"/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40B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413" w14:textId="77777777">
        <w:trPr>
          <w:trHeight w:val="1883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40D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0E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0F" w14:textId="77777777" w:rsidR="004A317C" w:rsidRDefault="004A317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14:paraId="20CC1410" w14:textId="1F10E258" w:rsidR="004A317C" w:rsidRDefault="00DB35A6">
            <w:pPr>
              <w:pStyle w:val="TableParagraph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Remarques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sur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l’état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général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du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 w:rsidR="007A7608" w:rsidRPr="007A7608">
              <w:rPr>
                <w:rFonts w:ascii="Microsoft Sans Serif" w:hAnsi="Microsoft Sans Serif"/>
                <w:i/>
                <w:iCs/>
                <w:w w:val="105"/>
                <w:sz w:val="16"/>
                <w:highlight w:val="yellow"/>
              </w:rPr>
              <w:t>[machine]</w:t>
            </w:r>
            <w:r>
              <w:rPr>
                <w:rFonts w:ascii="Microsoft Sans Serif" w:hAnsi="Microsoft Sans Serif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>:</w:t>
            </w:r>
          </w:p>
          <w:p w14:paraId="20CC1411" w14:textId="77777777" w:rsidR="004A317C" w:rsidRDefault="00DB35A6">
            <w:pPr>
              <w:pStyle w:val="TableParagraph"/>
              <w:spacing w:before="20" w:line="264" w:lineRule="auto"/>
              <w:ind w:left="25" w:right="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Démarrage,</w:t>
            </w:r>
            <w:r>
              <w:rPr>
                <w:rFonts w:ascii="Arial" w:hAnsi="Arial"/>
                <w:i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fonctionnement</w:t>
            </w:r>
            <w:r>
              <w:rPr>
                <w:rFonts w:ascii="Arial" w:hAnsi="Arial"/>
                <w:i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des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feux</w:t>
            </w:r>
            <w:r>
              <w:rPr>
                <w:rFonts w:ascii="Arial" w:hAnsi="Arial"/>
                <w:i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signalisation,</w:t>
            </w:r>
            <w:r>
              <w:rPr>
                <w:rFonts w:ascii="Arial" w:hAnsi="Arial"/>
                <w:i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Etat de la béquille de stationnement, …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412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41B" w14:textId="77777777">
        <w:trPr>
          <w:trHeight w:val="1883"/>
        </w:trPr>
        <w:tc>
          <w:tcPr>
            <w:tcW w:w="4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414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15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16" w14:textId="77777777" w:rsidR="004A317C" w:rsidRDefault="004A317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CC1417" w14:textId="77777777" w:rsidR="004A317C" w:rsidRDefault="004A317C">
            <w:pPr>
              <w:pStyle w:val="TableParagraph"/>
              <w:spacing w:before="15"/>
              <w:rPr>
                <w:rFonts w:ascii="Arial"/>
                <w:b/>
                <w:sz w:val="16"/>
              </w:rPr>
            </w:pPr>
          </w:p>
          <w:p w14:paraId="20CC1418" w14:textId="77777777" w:rsidR="004A317C" w:rsidRDefault="00DB35A6">
            <w:pPr>
              <w:pStyle w:val="TableParagraph"/>
              <w:ind w:left="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Remarques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sur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les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réparations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réalisées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>:</w:t>
            </w:r>
          </w:p>
          <w:p w14:paraId="20CC1419" w14:textId="77777777" w:rsidR="004A317C" w:rsidRDefault="00DB35A6">
            <w:pPr>
              <w:pStyle w:val="TableParagraph"/>
              <w:spacing w:before="20"/>
              <w:ind w:left="2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105"/>
                <w:sz w:val="16"/>
              </w:rPr>
              <w:t>Objet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de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la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réparation,</w:t>
            </w:r>
            <w:r>
              <w:rPr>
                <w:rFonts w:ascii="Arial" w:hAnsi="Arial"/>
                <w:i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pièces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</w:rPr>
              <w:t>changées,</w:t>
            </w:r>
            <w:r>
              <w:rPr>
                <w:rFonts w:ascii="Arial" w:hAnsi="Arial"/>
                <w:i/>
                <w:spacing w:val="-10"/>
                <w:w w:val="105"/>
                <w:sz w:val="16"/>
              </w:rPr>
              <w:t xml:space="preserve"> …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CC141A" w14:textId="77777777" w:rsidR="004A317C" w:rsidRDefault="004A31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317C" w14:paraId="20CC141E" w14:textId="77777777">
        <w:trPr>
          <w:trHeight w:val="565"/>
        </w:trPr>
        <w:tc>
          <w:tcPr>
            <w:tcW w:w="88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0CC141C" w14:textId="77777777" w:rsidR="004A317C" w:rsidRDefault="004A317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0CC141D" w14:textId="77777777" w:rsidR="004A317C" w:rsidRDefault="00DB35A6">
            <w:pPr>
              <w:pStyle w:val="TableParagraph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Signature agent commune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de départ</w:t>
            </w:r>
          </w:p>
        </w:tc>
      </w:tr>
      <w:tr w:rsidR="004A317C" w14:paraId="20CC1421" w14:textId="77777777">
        <w:trPr>
          <w:trHeight w:val="568"/>
        </w:trPr>
        <w:tc>
          <w:tcPr>
            <w:tcW w:w="8866" w:type="dxa"/>
            <w:gridSpan w:val="2"/>
            <w:tcBorders>
              <w:top w:val="single" w:sz="12" w:space="0" w:color="000000"/>
            </w:tcBorders>
          </w:tcPr>
          <w:p w14:paraId="20CC141F" w14:textId="77777777" w:rsidR="004A317C" w:rsidRDefault="004A317C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0CC1420" w14:textId="77777777" w:rsidR="004A317C" w:rsidRDefault="00DB35A6">
            <w:pPr>
              <w:pStyle w:val="TableParagraph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</w:t>
            </w:r>
            <w:r>
              <w:rPr>
                <w:rFonts w:ascii="Arial" w:hAns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agent</w:t>
            </w:r>
            <w:r>
              <w:rPr>
                <w:rFonts w:ascii="Arial" w:hAns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commune</w:t>
            </w:r>
            <w:r>
              <w:rPr>
                <w:rFonts w:ascii="Arial" w:hAns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d’arrivée</w:t>
            </w:r>
          </w:p>
        </w:tc>
      </w:tr>
    </w:tbl>
    <w:p w14:paraId="20CC1422" w14:textId="77777777" w:rsidR="00D27DA4" w:rsidRDefault="00D27DA4"/>
    <w:sectPr w:rsidR="00D27DA4">
      <w:pgSz w:w="11910" w:h="16840"/>
      <w:pgMar w:top="1320" w:right="1275" w:bottom="920" w:left="1275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F888" w14:textId="77777777" w:rsidR="00672093" w:rsidRDefault="00672093">
      <w:r>
        <w:separator/>
      </w:r>
    </w:p>
  </w:endnote>
  <w:endnote w:type="continuationSeparator" w:id="0">
    <w:p w14:paraId="03F90C39" w14:textId="77777777" w:rsidR="00672093" w:rsidRDefault="00672093">
      <w:r>
        <w:continuationSeparator/>
      </w:r>
    </w:p>
  </w:endnote>
  <w:endnote w:type="continuationNotice" w:id="1">
    <w:p w14:paraId="081E1D7E" w14:textId="77777777" w:rsidR="00672093" w:rsidRDefault="00672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142E" w14:textId="5D447F75" w:rsidR="004A317C" w:rsidRDefault="00DB35A6">
    <w:pPr>
      <w:pStyle w:val="Corpsdetex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CC1431" wp14:editId="27DA85A5">
              <wp:simplePos x="0" y="0"/>
              <wp:positionH relativeFrom="page">
                <wp:posOffset>5961126</wp:posOffset>
              </wp:positionH>
              <wp:positionV relativeFrom="page">
                <wp:posOffset>10086847</wp:posOffset>
              </wp:positionV>
              <wp:extent cx="7137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CC1434" w14:textId="77777777" w:rsidR="004A317C" w:rsidRDefault="00DB35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sur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C14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9.4pt;margin-top:794.25pt;width:56.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" filled="f" stroked="f">
              <v:textbox inset="0,0,0,0">
                <w:txbxContent>
                  <w:p w14:paraId="20CC1434" w14:textId="77777777" w:rsidR="004A317C" w:rsidRDefault="00DB35A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sur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B61A" w14:textId="77777777" w:rsidR="00672093" w:rsidRDefault="00672093">
      <w:r>
        <w:separator/>
      </w:r>
    </w:p>
  </w:footnote>
  <w:footnote w:type="continuationSeparator" w:id="0">
    <w:p w14:paraId="40E04FA5" w14:textId="77777777" w:rsidR="00672093" w:rsidRDefault="00672093">
      <w:r>
        <w:continuationSeparator/>
      </w:r>
    </w:p>
  </w:footnote>
  <w:footnote w:type="continuationNotice" w:id="1">
    <w:p w14:paraId="07B25138" w14:textId="77777777" w:rsidR="00672093" w:rsidRDefault="00672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49CC"/>
    <w:multiLevelType w:val="hybridMultilevel"/>
    <w:tmpl w:val="CF9E92A6"/>
    <w:lvl w:ilvl="0" w:tplc="50621B72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fr-FR" w:eastAsia="en-US" w:bidi="ar-SA"/>
      </w:rPr>
    </w:lvl>
    <w:lvl w:ilvl="1" w:tplc="58029D0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8AB84272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817CFDC6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43988D3E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11AA058E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7B446E0E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8FDA2ED2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89EA81F0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B314FC1"/>
    <w:multiLevelType w:val="hybridMultilevel"/>
    <w:tmpl w:val="B5E49A6A"/>
    <w:lvl w:ilvl="0" w:tplc="6890EE6E">
      <w:numFmt w:val="bullet"/>
      <w:lvlText w:val="-"/>
      <w:lvlJc w:val="left"/>
      <w:pPr>
        <w:ind w:left="141" w:hanging="360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8F7C1F12">
      <w:numFmt w:val="bullet"/>
      <w:lvlText w:val="•"/>
      <w:lvlJc w:val="left"/>
      <w:pPr>
        <w:ind w:left="1061" w:hanging="360"/>
      </w:pPr>
      <w:rPr>
        <w:rFonts w:hint="default"/>
        <w:lang w:val="fr-FR" w:eastAsia="en-US" w:bidi="ar-SA"/>
      </w:rPr>
    </w:lvl>
    <w:lvl w:ilvl="2" w:tplc="7E9C86DA">
      <w:numFmt w:val="bullet"/>
      <w:lvlText w:val="•"/>
      <w:lvlJc w:val="left"/>
      <w:pPr>
        <w:ind w:left="1983" w:hanging="360"/>
      </w:pPr>
      <w:rPr>
        <w:rFonts w:hint="default"/>
        <w:lang w:val="fr-FR" w:eastAsia="en-US" w:bidi="ar-SA"/>
      </w:rPr>
    </w:lvl>
    <w:lvl w:ilvl="3" w:tplc="C69AA40E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4" w:tplc="1BC0EDC4">
      <w:numFmt w:val="bullet"/>
      <w:lvlText w:val="•"/>
      <w:lvlJc w:val="left"/>
      <w:pPr>
        <w:ind w:left="3826" w:hanging="360"/>
      </w:pPr>
      <w:rPr>
        <w:rFonts w:hint="default"/>
        <w:lang w:val="fr-FR" w:eastAsia="en-US" w:bidi="ar-SA"/>
      </w:rPr>
    </w:lvl>
    <w:lvl w:ilvl="5" w:tplc="0DEA38CC">
      <w:numFmt w:val="bullet"/>
      <w:lvlText w:val="•"/>
      <w:lvlJc w:val="left"/>
      <w:pPr>
        <w:ind w:left="4748" w:hanging="360"/>
      </w:pPr>
      <w:rPr>
        <w:rFonts w:hint="default"/>
        <w:lang w:val="fr-FR" w:eastAsia="en-US" w:bidi="ar-SA"/>
      </w:rPr>
    </w:lvl>
    <w:lvl w:ilvl="6" w:tplc="6B8AF0F8">
      <w:numFmt w:val="bullet"/>
      <w:lvlText w:val="•"/>
      <w:lvlJc w:val="left"/>
      <w:pPr>
        <w:ind w:left="5669" w:hanging="360"/>
      </w:pPr>
      <w:rPr>
        <w:rFonts w:hint="default"/>
        <w:lang w:val="fr-FR" w:eastAsia="en-US" w:bidi="ar-SA"/>
      </w:rPr>
    </w:lvl>
    <w:lvl w:ilvl="7" w:tplc="0FB4F092">
      <w:numFmt w:val="bullet"/>
      <w:lvlText w:val="•"/>
      <w:lvlJc w:val="left"/>
      <w:pPr>
        <w:ind w:left="6591" w:hanging="360"/>
      </w:pPr>
      <w:rPr>
        <w:rFonts w:hint="default"/>
        <w:lang w:val="fr-FR" w:eastAsia="en-US" w:bidi="ar-SA"/>
      </w:rPr>
    </w:lvl>
    <w:lvl w:ilvl="8" w:tplc="CE4CBA86">
      <w:numFmt w:val="bullet"/>
      <w:lvlText w:val="•"/>
      <w:lvlJc w:val="left"/>
      <w:pPr>
        <w:ind w:left="751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F6E2144"/>
    <w:multiLevelType w:val="hybridMultilevel"/>
    <w:tmpl w:val="B7165C42"/>
    <w:lvl w:ilvl="0" w:tplc="D75C7576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AA8BC1C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0F188310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8EF01A0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5A8E8756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876CD568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8E0CD9B6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D2F48826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7A02FF44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FF12448"/>
    <w:multiLevelType w:val="hybridMultilevel"/>
    <w:tmpl w:val="415CCDFE"/>
    <w:lvl w:ilvl="0" w:tplc="07AA7330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1DAFC9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D4E616B4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55807A7C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7B364840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0CC2D77A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0D54A3FE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C554C336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9A8432C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917594286">
    <w:abstractNumId w:val="3"/>
  </w:num>
  <w:num w:numId="2" w16cid:durableId="903179637">
    <w:abstractNumId w:val="0"/>
  </w:num>
  <w:num w:numId="3" w16cid:durableId="1483428839">
    <w:abstractNumId w:val="2"/>
  </w:num>
  <w:num w:numId="4" w16cid:durableId="126623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17C"/>
    <w:rsid w:val="0005187C"/>
    <w:rsid w:val="00060612"/>
    <w:rsid w:val="000D27A9"/>
    <w:rsid w:val="000E3FE6"/>
    <w:rsid w:val="001667C9"/>
    <w:rsid w:val="001B2E57"/>
    <w:rsid w:val="001B6B5F"/>
    <w:rsid w:val="00200EFE"/>
    <w:rsid w:val="00205609"/>
    <w:rsid w:val="00230BF7"/>
    <w:rsid w:val="00273668"/>
    <w:rsid w:val="00280F86"/>
    <w:rsid w:val="00286845"/>
    <w:rsid w:val="002A20A9"/>
    <w:rsid w:val="002B6ED6"/>
    <w:rsid w:val="003427F7"/>
    <w:rsid w:val="00383E0A"/>
    <w:rsid w:val="003E015B"/>
    <w:rsid w:val="003F3CD8"/>
    <w:rsid w:val="0044768B"/>
    <w:rsid w:val="0048245D"/>
    <w:rsid w:val="004A317C"/>
    <w:rsid w:val="004C1525"/>
    <w:rsid w:val="004E0170"/>
    <w:rsid w:val="00530F19"/>
    <w:rsid w:val="00574210"/>
    <w:rsid w:val="005A0156"/>
    <w:rsid w:val="005B626A"/>
    <w:rsid w:val="005F2E75"/>
    <w:rsid w:val="00633BA1"/>
    <w:rsid w:val="00641C2D"/>
    <w:rsid w:val="00672093"/>
    <w:rsid w:val="006A395D"/>
    <w:rsid w:val="006B6CFF"/>
    <w:rsid w:val="006C051A"/>
    <w:rsid w:val="007026CA"/>
    <w:rsid w:val="007135E2"/>
    <w:rsid w:val="007606EA"/>
    <w:rsid w:val="007773C0"/>
    <w:rsid w:val="007834CF"/>
    <w:rsid w:val="007A7608"/>
    <w:rsid w:val="0080633E"/>
    <w:rsid w:val="00845140"/>
    <w:rsid w:val="008B50E9"/>
    <w:rsid w:val="008D4ADD"/>
    <w:rsid w:val="008E2710"/>
    <w:rsid w:val="008E6FF5"/>
    <w:rsid w:val="008F0D4A"/>
    <w:rsid w:val="00907EDA"/>
    <w:rsid w:val="009170F7"/>
    <w:rsid w:val="00932345"/>
    <w:rsid w:val="00936665"/>
    <w:rsid w:val="009958C1"/>
    <w:rsid w:val="009A4AEC"/>
    <w:rsid w:val="009E5E43"/>
    <w:rsid w:val="00A14F78"/>
    <w:rsid w:val="00A2302C"/>
    <w:rsid w:val="00A353F1"/>
    <w:rsid w:val="00A81176"/>
    <w:rsid w:val="00A97532"/>
    <w:rsid w:val="00AC13E4"/>
    <w:rsid w:val="00AD23AD"/>
    <w:rsid w:val="00B12EF8"/>
    <w:rsid w:val="00B70453"/>
    <w:rsid w:val="00B737B7"/>
    <w:rsid w:val="00B90ADB"/>
    <w:rsid w:val="00BF51A9"/>
    <w:rsid w:val="00C122D8"/>
    <w:rsid w:val="00C14273"/>
    <w:rsid w:val="00C71D68"/>
    <w:rsid w:val="00C76802"/>
    <w:rsid w:val="00D24DC6"/>
    <w:rsid w:val="00D27DA4"/>
    <w:rsid w:val="00D34F17"/>
    <w:rsid w:val="00D524E8"/>
    <w:rsid w:val="00DB35A6"/>
    <w:rsid w:val="00E22D0C"/>
    <w:rsid w:val="00E70650"/>
    <w:rsid w:val="00E71B7D"/>
    <w:rsid w:val="00E87FFA"/>
    <w:rsid w:val="00F6215D"/>
    <w:rsid w:val="00F6606A"/>
    <w:rsid w:val="00FC2997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129B"/>
  <w15:docId w15:val="{B5E3FFCE-EBCA-4E84-AFE7-453F644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75"/>
      <w:ind w:left="1"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41"/>
    </w:pPr>
  </w:style>
  <w:style w:type="paragraph" w:styleId="Titre">
    <w:name w:val="Title"/>
    <w:basedOn w:val="Normal"/>
    <w:uiPriority w:val="10"/>
    <w:qFormat/>
    <w:pPr>
      <w:ind w:left="3094" w:right="139" w:hanging="2586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0E3F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FE6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3F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FE6"/>
    <w:rPr>
      <w:rFonts w:ascii="Microsoft Sans Serif" w:eastAsia="Microsoft Sans Serif" w:hAnsi="Microsoft Sans Serif" w:cs="Microsoft Sans Serif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142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42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4273"/>
    <w:rPr>
      <w:rFonts w:ascii="Microsoft Sans Serif" w:eastAsia="Microsoft Sans Serif" w:hAnsi="Microsoft Sans Serif" w:cs="Microsoft Sans Seri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42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4273"/>
    <w:rPr>
      <w:rFonts w:ascii="Microsoft Sans Serif" w:eastAsia="Microsoft Sans Serif" w:hAnsi="Microsoft Sans Serif" w:cs="Microsoft Sans Serif"/>
      <w:b/>
      <w:bCs/>
      <w:sz w:val="20"/>
      <w:szCs w:val="20"/>
      <w:lang w:val="fr-FR"/>
    </w:rPr>
  </w:style>
  <w:style w:type="table" w:customStyle="1" w:styleId="TableNormal1">
    <w:name w:val="Table Normal1"/>
    <w:uiPriority w:val="2"/>
    <w:semiHidden/>
    <w:unhideWhenUsed/>
    <w:qFormat/>
    <w:rsid w:val="00FC2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B97F719F5674C962661E9BBF6ACDB" ma:contentTypeVersion="15" ma:contentTypeDescription="Crée un document." ma:contentTypeScope="" ma:versionID="33c6673bdf303ea34b3bd4d6ac954535">
  <xsd:schema xmlns:xsd="http://www.w3.org/2001/XMLSchema" xmlns:xs="http://www.w3.org/2001/XMLSchema" xmlns:p="http://schemas.microsoft.com/office/2006/metadata/properties" xmlns:ns2="18d87a22-8936-4a62-b07a-306aa0e7e44d" xmlns:ns3="b263a87b-3754-40b0-a865-36c7ec9d246a" targetNamespace="http://schemas.microsoft.com/office/2006/metadata/properties" ma:root="true" ma:fieldsID="3590b6f6c15935aa80d0243f73be9a36" ns2:_="" ns3:_="">
    <xsd:import namespace="18d87a22-8936-4a62-b07a-306aa0e7e44d"/>
    <xsd:import namespace="b263a87b-3754-40b0-a865-36c7ec9d2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87a22-8936-4a62-b07a-306aa0e7e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a87b-3754-40b0-a865-36c7ec9d24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27fc91-35df-4962-849e-7df7780ea393}" ma:internalName="TaxCatchAll" ma:showField="CatchAllData" ma:web="b263a87b-3754-40b0-a865-36c7ec9d2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3a87b-3754-40b0-a865-36c7ec9d246a" xsi:nil="true"/>
    <lcf76f155ced4ddcb4097134ff3c332f xmlns="18d87a22-8936-4a62-b07a-306aa0e7e4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51284-95B5-405E-895A-F1209E14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87a22-8936-4a62-b07a-306aa0e7e44d"/>
    <ds:schemaRef ds:uri="b263a87b-3754-40b0-a865-36c7ec9d2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8FF3F-5551-4D18-9A96-966770906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E6377-7D21-4234-8D8A-1A2D44D1D8D2}">
  <ds:schemaRefs>
    <ds:schemaRef ds:uri="http://schemas.microsoft.com/office/2006/metadata/properties"/>
    <ds:schemaRef ds:uri="http://schemas.microsoft.com/office/infopath/2007/PartnerControls"/>
    <ds:schemaRef ds:uri="b263a87b-3754-40b0-a865-36c7ec9d246a"/>
    <ds:schemaRef ds:uri="18d87a22-8936-4a62-b07a-306aa0e7e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1710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Marie-Lise QUILLE</dc:creator>
  <cp:keywords/>
  <cp:lastModifiedBy>Bernard Drosson</cp:lastModifiedBy>
  <cp:revision>64</cp:revision>
  <dcterms:created xsi:type="dcterms:W3CDTF">2025-01-16T00:22:00Z</dcterms:created>
  <dcterms:modified xsi:type="dcterms:W3CDTF">2025-02-24T14:45:00Z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0x010100B5EB97F719F5674C962661E9BBF6ACDB</vt:lpwstr>
  </property>
  <property fmtid="{D5CDD505-2E9C-101B-9397-08002B2CF9AE}" pid="7" name="MediaServiceImageTags">
    <vt:lpwstr/>
  </property>
</Properties>
</file>